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63" w:rsidRDefault="007404B7">
      <w:r>
        <w:rPr>
          <w:noProof/>
        </w:rPr>
        <w:pict>
          <v:group id="_x0000_s1026" style="position:absolute;margin-left:-13.1pt;margin-top:43.9pt;width:451.5pt;height:423pt;z-index:251658240" coordorigin="1538,2318" coordsize="9030,84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178;top:10238;width:3325;height:540" stroked="f">
              <v:textbox style="mso-next-textbox:#_x0000_s1027">
                <w:txbxContent>
                  <w:p w:rsidR="007404B7" w:rsidRPr="00D84555" w:rsidRDefault="007404B7" w:rsidP="007404B7">
                    <w:pPr>
                      <w:spacing w:line="0" w:lineRule="atLeast"/>
                      <w:jc w:val="right"/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</w:pPr>
                    <w:r w:rsidRPr="00D84555">
                      <w:rPr>
                        <w:rFonts w:ascii="標楷體" w:eastAsia="標楷體" w:hAnsi="標楷體" w:hint="eastAsia"/>
                        <w:sz w:val="32"/>
                        <w:szCs w:val="32"/>
                      </w:rPr>
                      <w:t>資料來源：國發會</w:t>
                    </w:r>
                  </w:p>
                  <w:p w:rsidR="007404B7" w:rsidRDefault="007404B7" w:rsidP="007404B7"/>
                </w:txbxContent>
              </v:textbox>
            </v:shape>
            <v:group id="_x0000_s1028" style="position:absolute;left:1538;top:2318;width:9030;height:7890" coordorigin="1538,2318" coordsize="9030,78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7" o:spid="_x0000_s1029" type="#_x0000_t75" style="position:absolute;left:1538;top:3218;width:9030;height:6990;visibility:visible" o:preferrelative="f" wrapcoords="0 0 0 21507 21528 21507 21528 0 0 0">
                <v:imagedata r:id="rId4" o:title=""/>
              </v:shape>
              <v:shape id="_x0000_s1030" type="#_x0000_t202" style="position:absolute;left:4058;top:2318;width:4200;height:900" stroked="f">
                <v:textbox>
                  <w:txbxContent>
                    <w:p w:rsidR="007404B7" w:rsidRDefault="007404B7" w:rsidP="007404B7">
                      <w:proofErr w:type="gramStart"/>
                      <w:r w:rsidRPr="00D8455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星日韓</w:t>
                      </w:r>
                      <w:proofErr w:type="gramEnd"/>
                      <w:r w:rsidRPr="00D8455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延攬外籍人才之做法</w:t>
                      </w:r>
                    </w:p>
                  </w:txbxContent>
                </v:textbox>
              </v:shape>
            </v:group>
          </v:group>
        </w:pict>
      </w:r>
    </w:p>
    <w:sectPr w:rsidR="00775763" w:rsidSect="007757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4B7"/>
    <w:rsid w:val="007404B7"/>
    <w:rsid w:val="00775763"/>
    <w:rsid w:val="00EB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2014-06-29T03:41:00Z</dcterms:created>
  <dcterms:modified xsi:type="dcterms:W3CDTF">2014-06-29T03:41:00Z</dcterms:modified>
</cp:coreProperties>
</file>