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920" w:type="dxa"/>
        <w:tblCellSpacing w:w="0" w:type="dxa"/>
        <w:tblCellMar>
          <w:left w:w="0" w:type="dxa"/>
          <w:right w:w="0" w:type="dxa"/>
        </w:tblCellMar>
        <w:tblLook w:val="04A0"/>
      </w:tblPr>
      <w:tblGrid>
        <w:gridCol w:w="9701"/>
      </w:tblGrid>
      <w:tr w:rsidR="001678CA" w:rsidRPr="001678CA" w:rsidTr="001678CA">
        <w:trPr>
          <w:tblCellSpacing w:w="0" w:type="dxa"/>
        </w:trPr>
        <w:tc>
          <w:tcPr>
            <w:tcW w:w="0" w:type="auto"/>
            <w:vAlign w:val="center"/>
            <w:hideMark/>
          </w:tcPr>
          <w:p w:rsidR="001678CA" w:rsidRPr="001678CA" w:rsidRDefault="001678CA" w:rsidP="001678CA">
            <w:pPr>
              <w:spacing w:after="0" w:line="240" w:lineRule="auto"/>
              <w:rPr>
                <w:rFonts w:ascii="Times New Roman" w:eastAsia="Times New Roman" w:hAnsi="Times New Roman" w:cs="Times New Roman"/>
                <w:sz w:val="24"/>
                <w:szCs w:val="24"/>
                <w:lang w:eastAsia="zh-CN"/>
              </w:rPr>
            </w:pPr>
          </w:p>
        </w:tc>
      </w:tr>
      <w:tr w:rsidR="001678CA" w:rsidRPr="001678CA" w:rsidTr="001678CA">
        <w:trPr>
          <w:tblCellSpacing w:w="0" w:type="dxa"/>
        </w:trPr>
        <w:tc>
          <w:tcPr>
            <w:tcW w:w="0" w:type="auto"/>
            <w:vAlign w:val="center"/>
            <w:hideMark/>
          </w:tcPr>
          <w:tbl>
            <w:tblPr>
              <w:tblW w:w="9336" w:type="dxa"/>
              <w:tblCellSpacing w:w="0" w:type="dxa"/>
              <w:tblCellMar>
                <w:left w:w="0" w:type="dxa"/>
                <w:right w:w="0" w:type="dxa"/>
              </w:tblCellMar>
              <w:tblLook w:val="04A0"/>
            </w:tblPr>
            <w:tblGrid>
              <w:gridCol w:w="3810"/>
              <w:gridCol w:w="5526"/>
            </w:tblGrid>
            <w:tr w:rsidR="001678CA" w:rsidRPr="001678CA">
              <w:trPr>
                <w:tblCellSpacing w:w="0" w:type="dxa"/>
              </w:trPr>
              <w:tc>
                <w:tcPr>
                  <w:tcW w:w="0" w:type="auto"/>
                  <w:hideMark/>
                </w:tcPr>
                <w:p w:rsidR="001678CA" w:rsidRPr="001678CA" w:rsidRDefault="001678CA" w:rsidP="001678CA">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noProof/>
                      <w:color w:val="0000FF"/>
                      <w:sz w:val="24"/>
                      <w:szCs w:val="24"/>
                      <w:lang w:eastAsia="zh-CN"/>
                    </w:rPr>
                    <w:drawing>
                      <wp:inline distT="0" distB="0" distL="0" distR="0">
                        <wp:extent cx="2400300" cy="685800"/>
                        <wp:effectExtent l="19050" t="0" r="0" b="0"/>
                        <wp:docPr id="1" name="Picture 1" descr="http://www.singtao.com.au/AUSTRALIAnews/image/frontpage/frontpage_0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ngtao.com.au/AUSTRALIAnews/image/frontpage/frontpage_01.gif">
                                  <a:hlinkClick r:id="rId4"/>
                                </pic:cNvPr>
                                <pic:cNvPicPr>
                                  <a:picLocks noChangeAspect="1" noChangeArrowheads="1"/>
                                </pic:cNvPicPr>
                              </pic:nvPicPr>
                              <pic:blipFill>
                                <a:blip r:embed="rId5" cstate="print"/>
                                <a:srcRect/>
                                <a:stretch>
                                  <a:fillRect/>
                                </a:stretch>
                              </pic:blipFill>
                              <pic:spPr bwMode="auto">
                                <a:xfrm>
                                  <a:off x="0" y="0"/>
                                  <a:ext cx="2400300" cy="685800"/>
                                </a:xfrm>
                                <a:prstGeom prst="rect">
                                  <a:avLst/>
                                </a:prstGeom>
                                <a:noFill/>
                                <a:ln w="9525">
                                  <a:noFill/>
                                  <a:miter lim="800000"/>
                                  <a:headEnd/>
                                  <a:tailEnd/>
                                </a:ln>
                              </pic:spPr>
                            </pic:pic>
                          </a:graphicData>
                        </a:graphic>
                      </wp:inline>
                    </w:drawing>
                  </w:r>
                </w:p>
              </w:tc>
              <w:tc>
                <w:tcPr>
                  <w:tcW w:w="6312" w:type="dxa"/>
                  <w:vAlign w:val="center"/>
                  <w:hideMark/>
                </w:tcPr>
                <w:p w:rsidR="001678CA" w:rsidRPr="001678CA" w:rsidRDefault="001678CA" w:rsidP="001678CA">
                  <w:pPr>
                    <w:spacing w:after="0" w:line="240" w:lineRule="auto"/>
                    <w:jc w:val="center"/>
                    <w:rPr>
                      <w:rFonts w:ascii="Times New Roman" w:eastAsia="Times New Roman" w:hAnsi="Times New Roman" w:cs="Times New Roman"/>
                      <w:sz w:val="24"/>
                      <w:szCs w:val="24"/>
                      <w:lang w:eastAsia="zh-CN"/>
                    </w:rPr>
                  </w:pPr>
                </w:p>
              </w:tc>
            </w:tr>
          </w:tbl>
          <w:p w:rsidR="001678CA" w:rsidRPr="001678CA" w:rsidRDefault="001678CA" w:rsidP="001678CA">
            <w:pPr>
              <w:spacing w:after="0" w:line="240" w:lineRule="auto"/>
              <w:rPr>
                <w:rFonts w:ascii="Times New Roman" w:eastAsia="Times New Roman" w:hAnsi="Times New Roman" w:cs="Times New Roman"/>
                <w:sz w:val="24"/>
                <w:szCs w:val="24"/>
                <w:lang w:eastAsia="zh-CN"/>
              </w:rPr>
            </w:pPr>
          </w:p>
        </w:tc>
      </w:tr>
      <w:tr w:rsidR="001678CA" w:rsidRPr="001678CA" w:rsidTr="001678CA">
        <w:trPr>
          <w:tblCellSpacing w:w="0" w:type="dxa"/>
        </w:trPr>
        <w:tc>
          <w:tcPr>
            <w:tcW w:w="0" w:type="auto"/>
            <w:vAlign w:val="center"/>
            <w:hideMark/>
          </w:tcPr>
          <w:tbl>
            <w:tblPr>
              <w:tblW w:w="9336" w:type="dxa"/>
              <w:tblCellSpacing w:w="0" w:type="dxa"/>
              <w:tblCellMar>
                <w:left w:w="0" w:type="dxa"/>
                <w:right w:w="0" w:type="dxa"/>
              </w:tblCellMar>
              <w:tblLook w:val="04A0"/>
            </w:tblPr>
            <w:tblGrid>
              <w:gridCol w:w="359"/>
              <w:gridCol w:w="9342"/>
            </w:tblGrid>
            <w:tr w:rsidR="001678CA" w:rsidRPr="001678CA">
              <w:trPr>
                <w:tblCellSpacing w:w="0" w:type="dxa"/>
              </w:trPr>
              <w:tc>
                <w:tcPr>
                  <w:tcW w:w="1884" w:type="dxa"/>
                  <w:vAlign w:val="center"/>
                  <w:hideMark/>
                </w:tcPr>
                <w:p w:rsidR="001678CA" w:rsidRPr="001678CA" w:rsidRDefault="001678CA" w:rsidP="001678CA">
                  <w:pPr>
                    <w:spacing w:after="0" w:line="240" w:lineRule="auto"/>
                    <w:jc w:val="center"/>
                    <w:rPr>
                      <w:rFonts w:ascii="Times New Roman" w:eastAsia="Times New Roman" w:hAnsi="Times New Roman" w:cs="Times New Roman"/>
                      <w:sz w:val="24"/>
                      <w:szCs w:val="24"/>
                      <w:lang w:eastAsia="zh-CN"/>
                    </w:rPr>
                  </w:pPr>
                  <w:r w:rsidRPr="001678CA">
                    <w:rPr>
                      <w:rFonts w:ascii="Times New Roman" w:eastAsia="Times New Roman" w:hAnsi="Times New Roman" w:cs="Times New Roman"/>
                      <w:sz w:val="15"/>
                      <w:szCs w:val="15"/>
                      <w:lang w:eastAsia="zh-CN"/>
                    </w:rPr>
                    <w:t>Wed , 1 July 2015</w:t>
                  </w:r>
                </w:p>
              </w:tc>
              <w:tc>
                <w:tcPr>
                  <w:tcW w:w="0" w:type="auto"/>
                  <w:hideMark/>
                </w:tcPr>
                <w:p w:rsidR="001678CA" w:rsidRPr="001678CA" w:rsidRDefault="001678CA" w:rsidP="001678CA">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noProof/>
                      <w:sz w:val="24"/>
                      <w:szCs w:val="24"/>
                      <w:lang w:eastAsia="zh-CN"/>
                    </w:rPr>
                    <w:drawing>
                      <wp:inline distT="0" distB="0" distL="0" distR="0">
                        <wp:extent cx="5913120" cy="259080"/>
                        <wp:effectExtent l="19050" t="0" r="0" b="0"/>
                        <wp:docPr id="2" name="Picture 2" descr="http://www.singtao.com.au/AUSTRALIAnews/image/frontpage/frontpage_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ingtao.com.au/AUSTRALIAnews/image/frontpage/frontpage_04.gif"/>
                                <pic:cNvPicPr>
                                  <a:picLocks noChangeAspect="1" noChangeArrowheads="1"/>
                                </pic:cNvPicPr>
                              </pic:nvPicPr>
                              <pic:blipFill>
                                <a:blip r:embed="rId6" cstate="print"/>
                                <a:srcRect/>
                                <a:stretch>
                                  <a:fillRect/>
                                </a:stretch>
                              </pic:blipFill>
                              <pic:spPr bwMode="auto">
                                <a:xfrm>
                                  <a:off x="0" y="0"/>
                                  <a:ext cx="5913120" cy="259080"/>
                                </a:xfrm>
                                <a:prstGeom prst="rect">
                                  <a:avLst/>
                                </a:prstGeom>
                                <a:noFill/>
                                <a:ln w="9525">
                                  <a:noFill/>
                                  <a:miter lim="800000"/>
                                  <a:headEnd/>
                                  <a:tailEnd/>
                                </a:ln>
                              </pic:spPr>
                            </pic:pic>
                          </a:graphicData>
                        </a:graphic>
                      </wp:inline>
                    </w:drawing>
                  </w:r>
                </w:p>
              </w:tc>
            </w:tr>
          </w:tbl>
          <w:p w:rsidR="001678CA" w:rsidRPr="001678CA" w:rsidRDefault="001678CA" w:rsidP="001678CA">
            <w:pPr>
              <w:spacing w:after="0" w:line="240" w:lineRule="auto"/>
              <w:rPr>
                <w:rFonts w:ascii="Times New Roman" w:eastAsia="Times New Roman" w:hAnsi="Times New Roman" w:cs="Times New Roman"/>
                <w:sz w:val="24"/>
                <w:szCs w:val="24"/>
                <w:lang w:eastAsia="zh-CN"/>
              </w:rPr>
            </w:pPr>
          </w:p>
        </w:tc>
      </w:tr>
    </w:tbl>
    <w:p w:rsidR="001678CA" w:rsidRPr="001678CA" w:rsidRDefault="001678CA" w:rsidP="001678CA">
      <w:pPr>
        <w:spacing w:after="0" w:line="240" w:lineRule="auto"/>
        <w:rPr>
          <w:rFonts w:ascii="Times New Roman" w:eastAsia="Times New Roman" w:hAnsi="Times New Roman" w:cs="Times New Roman"/>
          <w:vanish/>
          <w:sz w:val="24"/>
          <w:szCs w:val="24"/>
          <w:lang w:eastAsia="zh-CN"/>
        </w:rPr>
      </w:pPr>
    </w:p>
    <w:tbl>
      <w:tblPr>
        <w:tblW w:w="9336" w:type="dxa"/>
        <w:tblCellSpacing w:w="0" w:type="dxa"/>
        <w:tblCellMar>
          <w:left w:w="0" w:type="dxa"/>
          <w:right w:w="0" w:type="dxa"/>
        </w:tblCellMar>
        <w:tblLook w:val="04A0"/>
      </w:tblPr>
      <w:tblGrid>
        <w:gridCol w:w="11338"/>
      </w:tblGrid>
      <w:tr w:rsidR="001678CA" w:rsidRPr="001678CA" w:rsidTr="001678CA">
        <w:trPr>
          <w:tblCellSpacing w:w="0" w:type="dxa"/>
        </w:trPr>
        <w:tc>
          <w:tcPr>
            <w:tcW w:w="0" w:type="auto"/>
            <w:hideMark/>
          </w:tcPr>
          <w:tbl>
            <w:tblPr>
              <w:tblW w:w="9336" w:type="dxa"/>
              <w:tblCellSpacing w:w="0" w:type="dxa"/>
              <w:tblCellMar>
                <w:left w:w="0" w:type="dxa"/>
                <w:right w:w="0" w:type="dxa"/>
              </w:tblCellMar>
              <w:tblLook w:val="04A0"/>
            </w:tblPr>
            <w:tblGrid>
              <w:gridCol w:w="902"/>
              <w:gridCol w:w="10436"/>
            </w:tblGrid>
            <w:tr w:rsidR="001678CA" w:rsidRPr="001678CA">
              <w:trPr>
                <w:tblCellSpacing w:w="0" w:type="dxa"/>
              </w:trPr>
              <w:tc>
                <w:tcPr>
                  <w:tcW w:w="624" w:type="dxa"/>
                  <w:hideMark/>
                </w:tcPr>
                <w:tbl>
                  <w:tblPr>
                    <w:tblW w:w="732" w:type="dxa"/>
                    <w:tblCellSpacing w:w="0" w:type="dxa"/>
                    <w:tblCellMar>
                      <w:left w:w="0" w:type="dxa"/>
                      <w:right w:w="0" w:type="dxa"/>
                    </w:tblCellMar>
                    <w:tblLook w:val="04A0"/>
                  </w:tblPr>
                  <w:tblGrid>
                    <w:gridCol w:w="902"/>
                  </w:tblGrid>
                  <w:tr w:rsidR="001678CA" w:rsidRPr="001678CA">
                    <w:trPr>
                      <w:tblCellSpacing w:w="0" w:type="dxa"/>
                    </w:trPr>
                    <w:tc>
                      <w:tcPr>
                        <w:tcW w:w="0" w:type="auto"/>
                        <w:hideMark/>
                      </w:tcPr>
                      <w:p w:rsidR="001678CA" w:rsidRPr="001678CA" w:rsidRDefault="001678CA" w:rsidP="001678CA">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noProof/>
                            <w:color w:val="0000FF"/>
                            <w:sz w:val="24"/>
                            <w:szCs w:val="24"/>
                            <w:lang w:eastAsia="zh-CN"/>
                          </w:rPr>
                          <w:drawing>
                            <wp:inline distT="0" distB="0" distL="0" distR="0">
                              <wp:extent cx="579120" cy="640080"/>
                              <wp:effectExtent l="19050" t="0" r="0" b="0"/>
                              <wp:docPr id="3" name="Picture 3" descr="http://www.singtao.com.au/AUSTRALIAnews/image/menubar/menubar_2.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ingtao.com.au/AUSTRALIAnews/image/menubar/menubar_2.gif">
                                        <a:hlinkClick r:id="rId7"/>
                                      </pic:cNvPr>
                                      <pic:cNvPicPr>
                                        <a:picLocks noChangeAspect="1" noChangeArrowheads="1"/>
                                      </pic:cNvPicPr>
                                    </pic:nvPicPr>
                                    <pic:blipFill>
                                      <a:blip r:embed="rId8" cstate="print"/>
                                      <a:srcRect/>
                                      <a:stretch>
                                        <a:fillRect/>
                                      </a:stretch>
                                    </pic:blipFill>
                                    <pic:spPr bwMode="auto">
                                      <a:xfrm>
                                        <a:off x="0" y="0"/>
                                        <a:ext cx="579120" cy="640080"/>
                                      </a:xfrm>
                                      <a:prstGeom prst="rect">
                                        <a:avLst/>
                                      </a:prstGeom>
                                      <a:noFill/>
                                      <a:ln w="9525">
                                        <a:noFill/>
                                        <a:miter lim="800000"/>
                                        <a:headEnd/>
                                        <a:tailEnd/>
                                      </a:ln>
                                    </pic:spPr>
                                  </pic:pic>
                                </a:graphicData>
                              </a:graphic>
                            </wp:inline>
                          </w:drawing>
                        </w:r>
                      </w:p>
                    </w:tc>
                  </w:tr>
                  <w:tr w:rsidR="001678CA" w:rsidRPr="001678CA">
                    <w:trPr>
                      <w:tblCellSpacing w:w="0" w:type="dxa"/>
                    </w:trPr>
                    <w:tc>
                      <w:tcPr>
                        <w:tcW w:w="0" w:type="auto"/>
                        <w:hideMark/>
                      </w:tcPr>
                      <w:p w:rsidR="001678CA" w:rsidRPr="001678CA" w:rsidRDefault="001678CA" w:rsidP="001678CA">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noProof/>
                            <w:color w:val="0000FF"/>
                            <w:sz w:val="24"/>
                            <w:szCs w:val="24"/>
                            <w:lang w:eastAsia="zh-CN"/>
                          </w:rPr>
                          <w:drawing>
                            <wp:inline distT="0" distB="0" distL="0" distR="0">
                              <wp:extent cx="579120" cy="579120"/>
                              <wp:effectExtent l="19050" t="0" r="0" b="0"/>
                              <wp:docPr id="4" name="Picture 4" descr="http://www.singtao.com.au/AUSTRALIAnews/image/menubar/menubar_4.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ingtao.com.au/AUSTRALIAnews/image/menubar/menubar_4.gif">
                                        <a:hlinkClick r:id="rId9"/>
                                      </pic:cNvPr>
                                      <pic:cNvPicPr>
                                        <a:picLocks noChangeAspect="1" noChangeArrowheads="1"/>
                                      </pic:cNvPicPr>
                                    </pic:nvPicPr>
                                    <pic:blipFill>
                                      <a:blip r:embed="rId10" cstate="print"/>
                                      <a:srcRect/>
                                      <a:stretch>
                                        <a:fillRect/>
                                      </a:stretch>
                                    </pic:blipFill>
                                    <pic:spPr bwMode="auto">
                                      <a:xfrm>
                                        <a:off x="0" y="0"/>
                                        <a:ext cx="579120" cy="579120"/>
                                      </a:xfrm>
                                      <a:prstGeom prst="rect">
                                        <a:avLst/>
                                      </a:prstGeom>
                                      <a:noFill/>
                                      <a:ln w="9525">
                                        <a:noFill/>
                                        <a:miter lim="800000"/>
                                        <a:headEnd/>
                                        <a:tailEnd/>
                                      </a:ln>
                                    </pic:spPr>
                                  </pic:pic>
                                </a:graphicData>
                              </a:graphic>
                            </wp:inline>
                          </w:drawing>
                        </w:r>
                      </w:p>
                    </w:tc>
                  </w:tr>
                  <w:tr w:rsidR="001678CA" w:rsidRPr="001678CA">
                    <w:trPr>
                      <w:tblCellSpacing w:w="0" w:type="dxa"/>
                    </w:trPr>
                    <w:tc>
                      <w:tcPr>
                        <w:tcW w:w="0" w:type="auto"/>
                        <w:hideMark/>
                      </w:tcPr>
                      <w:p w:rsidR="001678CA" w:rsidRPr="001678CA" w:rsidRDefault="001678CA" w:rsidP="001678CA">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noProof/>
                            <w:color w:val="0000FF"/>
                            <w:sz w:val="24"/>
                            <w:szCs w:val="24"/>
                            <w:lang w:eastAsia="zh-CN"/>
                          </w:rPr>
                          <w:drawing>
                            <wp:inline distT="0" distB="0" distL="0" distR="0">
                              <wp:extent cx="579120" cy="579120"/>
                              <wp:effectExtent l="19050" t="0" r="0" b="0"/>
                              <wp:docPr id="5" name="Picture 5" descr="http://www.singtao.com.au/AUSTRALIAnews/image/menubar/menubar_5.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ingtao.com.au/AUSTRALIAnews/image/menubar/menubar_5.gif">
                                        <a:hlinkClick r:id="rId11"/>
                                      </pic:cNvPr>
                                      <pic:cNvPicPr>
                                        <a:picLocks noChangeAspect="1" noChangeArrowheads="1"/>
                                      </pic:cNvPicPr>
                                    </pic:nvPicPr>
                                    <pic:blipFill>
                                      <a:blip r:embed="rId12" cstate="print"/>
                                      <a:srcRect/>
                                      <a:stretch>
                                        <a:fillRect/>
                                      </a:stretch>
                                    </pic:blipFill>
                                    <pic:spPr bwMode="auto">
                                      <a:xfrm>
                                        <a:off x="0" y="0"/>
                                        <a:ext cx="579120" cy="579120"/>
                                      </a:xfrm>
                                      <a:prstGeom prst="rect">
                                        <a:avLst/>
                                      </a:prstGeom>
                                      <a:noFill/>
                                      <a:ln w="9525">
                                        <a:noFill/>
                                        <a:miter lim="800000"/>
                                        <a:headEnd/>
                                        <a:tailEnd/>
                                      </a:ln>
                                    </pic:spPr>
                                  </pic:pic>
                                </a:graphicData>
                              </a:graphic>
                            </wp:inline>
                          </w:drawing>
                        </w:r>
                      </w:p>
                    </w:tc>
                  </w:tr>
                  <w:tr w:rsidR="001678CA" w:rsidRPr="001678CA">
                    <w:trPr>
                      <w:tblCellSpacing w:w="0" w:type="dxa"/>
                    </w:trPr>
                    <w:tc>
                      <w:tcPr>
                        <w:tcW w:w="0" w:type="auto"/>
                        <w:hideMark/>
                      </w:tcPr>
                      <w:p w:rsidR="001678CA" w:rsidRPr="001678CA" w:rsidRDefault="001678CA" w:rsidP="001678CA">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noProof/>
                            <w:color w:val="0000FF"/>
                            <w:sz w:val="24"/>
                            <w:szCs w:val="24"/>
                            <w:lang w:eastAsia="zh-CN"/>
                          </w:rPr>
                          <w:drawing>
                            <wp:inline distT="0" distB="0" distL="0" distR="0">
                              <wp:extent cx="579120" cy="601980"/>
                              <wp:effectExtent l="19050" t="0" r="0" b="0"/>
                              <wp:docPr id="6" name="Picture 6" descr="http://www.singtao.com.au/AUSTRALIAnews/image/menubar/menubar_6.gif">
                                <a:hlinkClick xmlns:a="http://schemas.openxmlformats.org/drawingml/2006/main" r:id="rId13" tgtFrame="&quot;_new&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ingtao.com.au/AUSTRALIAnews/image/menubar/menubar_6.gif">
                                        <a:hlinkClick r:id="rId13" tgtFrame="&quot;_new&quot;&quot;"/>
                                      </pic:cNvPr>
                                      <pic:cNvPicPr>
                                        <a:picLocks noChangeAspect="1" noChangeArrowheads="1"/>
                                      </pic:cNvPicPr>
                                    </pic:nvPicPr>
                                    <pic:blipFill>
                                      <a:blip r:embed="rId14" cstate="print"/>
                                      <a:srcRect/>
                                      <a:stretch>
                                        <a:fillRect/>
                                      </a:stretch>
                                    </pic:blipFill>
                                    <pic:spPr bwMode="auto">
                                      <a:xfrm>
                                        <a:off x="0" y="0"/>
                                        <a:ext cx="579120" cy="601980"/>
                                      </a:xfrm>
                                      <a:prstGeom prst="rect">
                                        <a:avLst/>
                                      </a:prstGeom>
                                      <a:noFill/>
                                      <a:ln w="9525">
                                        <a:noFill/>
                                        <a:miter lim="800000"/>
                                        <a:headEnd/>
                                        <a:tailEnd/>
                                      </a:ln>
                                    </pic:spPr>
                                  </pic:pic>
                                </a:graphicData>
                              </a:graphic>
                            </wp:inline>
                          </w:drawing>
                        </w:r>
                      </w:p>
                    </w:tc>
                  </w:tr>
                  <w:tr w:rsidR="001678CA" w:rsidRPr="001678CA">
                    <w:trPr>
                      <w:tblCellSpacing w:w="0" w:type="dxa"/>
                    </w:trPr>
                    <w:tc>
                      <w:tcPr>
                        <w:tcW w:w="0" w:type="auto"/>
                        <w:hideMark/>
                      </w:tcPr>
                      <w:p w:rsidR="001678CA" w:rsidRPr="001678CA" w:rsidRDefault="001678CA" w:rsidP="001678CA">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noProof/>
                            <w:color w:val="0000FF"/>
                            <w:sz w:val="24"/>
                            <w:szCs w:val="24"/>
                            <w:lang w:eastAsia="zh-CN"/>
                          </w:rPr>
                          <w:drawing>
                            <wp:inline distT="0" distB="0" distL="0" distR="0">
                              <wp:extent cx="579120" cy="601980"/>
                              <wp:effectExtent l="19050" t="0" r="0" b="0"/>
                              <wp:docPr id="7" name="Picture 7" descr="http://www.singtao.com.au/AUSTRALIAnews/image/menubar/menubar_clint1.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ingtao.com.au/AUSTRALIAnews/image/menubar/menubar_clint1.gif">
                                        <a:hlinkClick r:id="rId15"/>
                                      </pic:cNvPr>
                                      <pic:cNvPicPr>
                                        <a:picLocks noChangeAspect="1" noChangeArrowheads="1"/>
                                      </pic:cNvPicPr>
                                    </pic:nvPicPr>
                                    <pic:blipFill>
                                      <a:blip r:embed="rId16" cstate="print"/>
                                      <a:srcRect/>
                                      <a:stretch>
                                        <a:fillRect/>
                                      </a:stretch>
                                    </pic:blipFill>
                                    <pic:spPr bwMode="auto">
                                      <a:xfrm>
                                        <a:off x="0" y="0"/>
                                        <a:ext cx="579120" cy="601980"/>
                                      </a:xfrm>
                                      <a:prstGeom prst="rect">
                                        <a:avLst/>
                                      </a:prstGeom>
                                      <a:noFill/>
                                      <a:ln w="9525">
                                        <a:noFill/>
                                        <a:miter lim="800000"/>
                                        <a:headEnd/>
                                        <a:tailEnd/>
                                      </a:ln>
                                    </pic:spPr>
                                  </pic:pic>
                                </a:graphicData>
                              </a:graphic>
                            </wp:inline>
                          </w:drawing>
                        </w:r>
                      </w:p>
                    </w:tc>
                  </w:tr>
                </w:tbl>
                <w:p w:rsidR="001678CA" w:rsidRPr="001678CA" w:rsidRDefault="001678CA" w:rsidP="001678CA">
                  <w:pPr>
                    <w:spacing w:after="0" w:line="240" w:lineRule="auto"/>
                    <w:rPr>
                      <w:rFonts w:ascii="Times New Roman" w:eastAsia="Times New Roman" w:hAnsi="Times New Roman" w:cs="Times New Roman"/>
                      <w:sz w:val="24"/>
                      <w:szCs w:val="24"/>
                      <w:lang w:eastAsia="zh-CN"/>
                    </w:rPr>
                  </w:pPr>
                </w:p>
              </w:tc>
              <w:tc>
                <w:tcPr>
                  <w:tcW w:w="0" w:type="auto"/>
                  <w:hideMark/>
                </w:tcPr>
                <w:tbl>
                  <w:tblPr>
                    <w:tblW w:w="0" w:type="auto"/>
                    <w:tblCellSpacing w:w="0" w:type="dxa"/>
                    <w:tblCellMar>
                      <w:left w:w="0" w:type="dxa"/>
                      <w:right w:w="0" w:type="dxa"/>
                    </w:tblCellMar>
                    <w:tblLook w:val="04A0"/>
                  </w:tblPr>
                  <w:tblGrid>
                    <w:gridCol w:w="1696"/>
                    <w:gridCol w:w="5322"/>
                    <w:gridCol w:w="1939"/>
                    <w:gridCol w:w="1479"/>
                  </w:tblGrid>
                  <w:tr w:rsidR="001678CA" w:rsidRPr="001678CA">
                    <w:trPr>
                      <w:tblCellSpacing w:w="0" w:type="dxa"/>
                    </w:trPr>
                    <w:tc>
                      <w:tcPr>
                        <w:tcW w:w="0" w:type="auto"/>
                        <w:vAlign w:val="bottom"/>
                        <w:hideMark/>
                      </w:tcPr>
                      <w:p w:rsidR="001678CA" w:rsidRPr="001678CA" w:rsidRDefault="001678CA" w:rsidP="001678CA">
                        <w:pPr>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noProof/>
                            <w:sz w:val="24"/>
                            <w:szCs w:val="24"/>
                            <w:lang w:eastAsia="zh-CN"/>
                          </w:rPr>
                          <w:drawing>
                            <wp:inline distT="0" distB="0" distL="0" distR="0">
                              <wp:extent cx="1104900" cy="495300"/>
                              <wp:effectExtent l="19050" t="0" r="0" b="0"/>
                              <wp:docPr id="8" name="Picture 8" descr="http://www.singtao.com.au/AUSTRALIAnews/image/community/community_03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ingtao.com.au/AUSTRALIAnews/image/community/community_03a.gif"/>
                                      <pic:cNvPicPr>
                                        <a:picLocks noChangeAspect="1" noChangeArrowheads="1"/>
                                      </pic:cNvPicPr>
                                    </pic:nvPicPr>
                                    <pic:blipFill>
                                      <a:blip r:embed="rId17" cstate="print"/>
                                      <a:srcRect/>
                                      <a:stretch>
                                        <a:fillRect/>
                                      </a:stretch>
                                    </pic:blipFill>
                                    <pic:spPr bwMode="auto">
                                      <a:xfrm>
                                        <a:off x="0" y="0"/>
                                        <a:ext cx="1104900" cy="495300"/>
                                      </a:xfrm>
                                      <a:prstGeom prst="rect">
                                        <a:avLst/>
                                      </a:prstGeom>
                                      <a:noFill/>
                                      <a:ln w="9525">
                                        <a:noFill/>
                                        <a:miter lim="800000"/>
                                        <a:headEnd/>
                                        <a:tailEnd/>
                                      </a:ln>
                                    </pic:spPr>
                                  </pic:pic>
                                </a:graphicData>
                              </a:graphic>
                            </wp:inline>
                          </w:drawing>
                        </w:r>
                      </w:p>
                    </w:tc>
                    <w:tc>
                      <w:tcPr>
                        <w:tcW w:w="4416" w:type="dxa"/>
                        <w:hideMark/>
                      </w:tcPr>
                      <w:tbl>
                        <w:tblPr>
                          <w:tblW w:w="5000" w:type="pct"/>
                          <w:tblCellSpacing w:w="0" w:type="dxa"/>
                          <w:tblCellMar>
                            <w:left w:w="0" w:type="dxa"/>
                            <w:right w:w="0" w:type="dxa"/>
                          </w:tblCellMar>
                          <w:tblLook w:val="04A0"/>
                        </w:tblPr>
                        <w:tblGrid>
                          <w:gridCol w:w="5322"/>
                        </w:tblGrid>
                        <w:tr w:rsidR="001678CA" w:rsidRPr="001678CA">
                          <w:trPr>
                            <w:trHeight w:val="576"/>
                            <w:tblCellSpacing w:w="0" w:type="dxa"/>
                          </w:trPr>
                          <w:tc>
                            <w:tcPr>
                              <w:tcW w:w="0" w:type="auto"/>
                              <w:vAlign w:val="bottom"/>
                              <w:hideMark/>
                            </w:tcPr>
                            <w:p w:rsidR="001678CA" w:rsidRPr="001678CA" w:rsidRDefault="001678CA" w:rsidP="001678CA">
                              <w:pPr>
                                <w:spacing w:after="0" w:line="240" w:lineRule="auto"/>
                                <w:rPr>
                                  <w:rFonts w:ascii="Times New Roman" w:eastAsia="Times New Roman" w:hAnsi="Times New Roman" w:cs="Times New Roman"/>
                                  <w:sz w:val="24"/>
                                  <w:szCs w:val="24"/>
                                  <w:lang w:eastAsia="zh-CN"/>
                                </w:rPr>
                              </w:pPr>
                            </w:p>
                          </w:tc>
                        </w:tr>
                        <w:tr w:rsidR="001678CA" w:rsidRPr="001678CA">
                          <w:trPr>
                            <w:tblCellSpacing w:w="0" w:type="dxa"/>
                          </w:trPr>
                          <w:tc>
                            <w:tcPr>
                              <w:tcW w:w="0" w:type="auto"/>
                              <w:vAlign w:val="center"/>
                              <w:hideMark/>
                            </w:tcPr>
                            <w:p w:rsidR="001678CA" w:rsidRPr="001678CA" w:rsidRDefault="001678CA" w:rsidP="001678CA">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noProof/>
                                  <w:sz w:val="24"/>
                                  <w:szCs w:val="24"/>
                                  <w:lang w:eastAsia="zh-CN"/>
                                </w:rPr>
                                <w:drawing>
                                  <wp:inline distT="0" distB="0" distL="0" distR="0">
                                    <wp:extent cx="3505200" cy="38100"/>
                                    <wp:effectExtent l="19050" t="0" r="0" b="0"/>
                                    <wp:docPr id="9" name="Picture 9" descr="http://www.singtao.com.au/AUSTRALIAnews/image/community/community_0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ingtao.com.au/AUSTRALIAnews/image/community/community_03c.gif"/>
                                            <pic:cNvPicPr>
                                              <a:picLocks noChangeAspect="1" noChangeArrowheads="1"/>
                                            </pic:cNvPicPr>
                                          </pic:nvPicPr>
                                          <pic:blipFill>
                                            <a:blip r:embed="rId18" cstate="print"/>
                                            <a:srcRect/>
                                            <a:stretch>
                                              <a:fillRect/>
                                            </a:stretch>
                                          </pic:blipFill>
                                          <pic:spPr bwMode="auto">
                                            <a:xfrm>
                                              <a:off x="0" y="0"/>
                                              <a:ext cx="3505200" cy="38100"/>
                                            </a:xfrm>
                                            <a:prstGeom prst="rect">
                                              <a:avLst/>
                                            </a:prstGeom>
                                            <a:noFill/>
                                            <a:ln w="9525">
                                              <a:noFill/>
                                              <a:miter lim="800000"/>
                                              <a:headEnd/>
                                              <a:tailEnd/>
                                            </a:ln>
                                          </pic:spPr>
                                        </pic:pic>
                                      </a:graphicData>
                                    </a:graphic>
                                  </wp:inline>
                                </w:drawing>
                              </w:r>
                            </w:p>
                          </w:tc>
                        </w:tr>
                      </w:tbl>
                      <w:p w:rsidR="001678CA" w:rsidRPr="001678CA" w:rsidRDefault="001678CA" w:rsidP="001678CA">
                        <w:pPr>
                          <w:spacing w:after="0" w:line="240" w:lineRule="auto"/>
                          <w:rPr>
                            <w:rFonts w:ascii="Times New Roman" w:eastAsia="Times New Roman" w:hAnsi="Times New Roman" w:cs="Times New Roman"/>
                            <w:sz w:val="24"/>
                            <w:szCs w:val="24"/>
                            <w:lang w:eastAsia="zh-CN"/>
                          </w:rPr>
                        </w:pPr>
                      </w:p>
                    </w:tc>
                    <w:tc>
                      <w:tcPr>
                        <w:tcW w:w="0" w:type="auto"/>
                        <w:hideMark/>
                      </w:tcPr>
                      <w:p w:rsidR="001678CA" w:rsidRPr="001678CA" w:rsidRDefault="001678CA" w:rsidP="001678CA">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noProof/>
                            <w:color w:val="0000FF"/>
                            <w:sz w:val="24"/>
                            <w:szCs w:val="24"/>
                            <w:lang w:eastAsia="zh-CN"/>
                          </w:rPr>
                          <w:drawing>
                            <wp:inline distT="0" distB="0" distL="0" distR="0">
                              <wp:extent cx="1264920" cy="495300"/>
                              <wp:effectExtent l="19050" t="0" r="0" b="0"/>
                              <wp:docPr id="10" name="Picture 10" descr="http://www.singtao.com.au/AUSTRALIAnews/image/community/community_04.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ingtao.com.au/AUSTRALIAnews/image/community/community_04.gif">
                                        <a:hlinkClick r:id="rId19"/>
                                      </pic:cNvPr>
                                      <pic:cNvPicPr>
                                        <a:picLocks noChangeAspect="1" noChangeArrowheads="1"/>
                                      </pic:cNvPicPr>
                                    </pic:nvPicPr>
                                    <pic:blipFill>
                                      <a:blip r:embed="rId20" cstate="print"/>
                                      <a:srcRect/>
                                      <a:stretch>
                                        <a:fillRect/>
                                      </a:stretch>
                                    </pic:blipFill>
                                    <pic:spPr bwMode="auto">
                                      <a:xfrm>
                                        <a:off x="0" y="0"/>
                                        <a:ext cx="1264920" cy="495300"/>
                                      </a:xfrm>
                                      <a:prstGeom prst="rect">
                                        <a:avLst/>
                                      </a:prstGeom>
                                      <a:noFill/>
                                      <a:ln w="9525">
                                        <a:noFill/>
                                        <a:miter lim="800000"/>
                                        <a:headEnd/>
                                        <a:tailEnd/>
                                      </a:ln>
                                    </pic:spPr>
                                  </pic:pic>
                                </a:graphicData>
                              </a:graphic>
                            </wp:inline>
                          </w:drawing>
                        </w:r>
                      </w:p>
                    </w:tc>
                    <w:tc>
                      <w:tcPr>
                        <w:tcW w:w="0" w:type="auto"/>
                        <w:hideMark/>
                      </w:tcPr>
                      <w:p w:rsidR="001678CA" w:rsidRPr="001678CA" w:rsidRDefault="001678CA" w:rsidP="001678CA">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noProof/>
                            <w:color w:val="0000FF"/>
                            <w:sz w:val="24"/>
                            <w:szCs w:val="24"/>
                            <w:lang w:eastAsia="zh-CN"/>
                          </w:rPr>
                          <w:drawing>
                            <wp:inline distT="0" distB="0" distL="0" distR="0">
                              <wp:extent cx="960120" cy="495300"/>
                              <wp:effectExtent l="19050" t="0" r="0" b="0"/>
                              <wp:docPr id="11" name="Picture 11" descr="http://www.singtao.com.au/AUSTRALIAnews/image/community/community_05.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ingtao.com.au/AUSTRALIAnews/image/community/community_05.gif">
                                        <a:hlinkClick r:id="rId9"/>
                                      </pic:cNvPr>
                                      <pic:cNvPicPr>
                                        <a:picLocks noChangeAspect="1" noChangeArrowheads="1"/>
                                      </pic:cNvPicPr>
                                    </pic:nvPicPr>
                                    <pic:blipFill>
                                      <a:blip r:embed="rId21" cstate="print"/>
                                      <a:srcRect/>
                                      <a:stretch>
                                        <a:fillRect/>
                                      </a:stretch>
                                    </pic:blipFill>
                                    <pic:spPr bwMode="auto">
                                      <a:xfrm>
                                        <a:off x="0" y="0"/>
                                        <a:ext cx="960120" cy="495300"/>
                                      </a:xfrm>
                                      <a:prstGeom prst="rect">
                                        <a:avLst/>
                                      </a:prstGeom>
                                      <a:noFill/>
                                      <a:ln w="9525">
                                        <a:noFill/>
                                        <a:miter lim="800000"/>
                                        <a:headEnd/>
                                        <a:tailEnd/>
                                      </a:ln>
                                    </pic:spPr>
                                  </pic:pic>
                                </a:graphicData>
                              </a:graphic>
                            </wp:inline>
                          </w:drawing>
                        </w:r>
                      </w:p>
                    </w:tc>
                  </w:tr>
                </w:tbl>
                <w:p w:rsidR="001678CA" w:rsidRPr="001678CA" w:rsidRDefault="001678CA" w:rsidP="001678CA">
                  <w:pPr>
                    <w:spacing w:after="0" w:line="240" w:lineRule="auto"/>
                    <w:rPr>
                      <w:rFonts w:ascii="Times New Roman" w:eastAsia="Times New Roman" w:hAnsi="Times New Roman" w:cs="Times New Roman"/>
                      <w:vanish/>
                      <w:sz w:val="24"/>
                      <w:szCs w:val="24"/>
                      <w:lang w:eastAsia="zh-CN"/>
                    </w:rPr>
                  </w:pPr>
                </w:p>
                <w:tbl>
                  <w:tblPr>
                    <w:tblW w:w="8568" w:type="dxa"/>
                    <w:tblCellSpacing w:w="0" w:type="dxa"/>
                    <w:shd w:val="clear" w:color="auto" w:fill="FFFFFF"/>
                    <w:tblCellMar>
                      <w:left w:w="0" w:type="dxa"/>
                      <w:right w:w="0" w:type="dxa"/>
                    </w:tblCellMar>
                    <w:tblLook w:val="04A0"/>
                  </w:tblPr>
                  <w:tblGrid>
                    <w:gridCol w:w="10436"/>
                  </w:tblGrid>
                  <w:tr w:rsidR="001678CA" w:rsidRPr="001678CA">
                    <w:trPr>
                      <w:tblCellSpacing w:w="0" w:type="dxa"/>
                    </w:trPr>
                    <w:tc>
                      <w:tcPr>
                        <w:tcW w:w="0" w:type="auto"/>
                        <w:shd w:val="clear" w:color="auto" w:fill="FFFFFF"/>
                        <w:vAlign w:val="center"/>
                        <w:hideMark/>
                      </w:tcPr>
                      <w:p w:rsidR="001678CA" w:rsidRPr="001678CA" w:rsidRDefault="001678CA" w:rsidP="001678CA">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noProof/>
                            <w:sz w:val="24"/>
                            <w:szCs w:val="24"/>
                            <w:lang w:eastAsia="zh-CN"/>
                          </w:rPr>
                          <w:drawing>
                            <wp:inline distT="0" distB="0" distL="0" distR="0">
                              <wp:extent cx="6210300" cy="518160"/>
                              <wp:effectExtent l="19050" t="0" r="0" b="0"/>
                              <wp:docPr id="12" name="Picture 12" descr="http://www.singtao.com.au/AUSTRALIAnews/image/community/community_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ingtao.com.au/AUSTRALIAnews/image/community/community_11.gif"/>
                                      <pic:cNvPicPr>
                                        <a:picLocks noChangeAspect="1" noChangeArrowheads="1"/>
                                      </pic:cNvPicPr>
                                    </pic:nvPicPr>
                                    <pic:blipFill>
                                      <a:blip r:embed="rId22" cstate="print"/>
                                      <a:srcRect/>
                                      <a:stretch>
                                        <a:fillRect/>
                                      </a:stretch>
                                    </pic:blipFill>
                                    <pic:spPr bwMode="auto">
                                      <a:xfrm>
                                        <a:off x="0" y="0"/>
                                        <a:ext cx="6210300" cy="518160"/>
                                      </a:xfrm>
                                      <a:prstGeom prst="rect">
                                        <a:avLst/>
                                      </a:prstGeom>
                                      <a:noFill/>
                                      <a:ln w="9525">
                                        <a:noFill/>
                                        <a:miter lim="800000"/>
                                        <a:headEnd/>
                                        <a:tailEnd/>
                                      </a:ln>
                                    </pic:spPr>
                                  </pic:pic>
                                </a:graphicData>
                              </a:graphic>
                            </wp:inline>
                          </w:drawing>
                        </w:r>
                      </w:p>
                    </w:tc>
                  </w:tr>
                  <w:tr w:rsidR="001678CA" w:rsidRPr="001678CA">
                    <w:trPr>
                      <w:tblCellSpacing w:w="0" w:type="dxa"/>
                    </w:trPr>
                    <w:tc>
                      <w:tcPr>
                        <w:tcW w:w="0" w:type="auto"/>
                        <w:shd w:val="clear" w:color="auto" w:fill="FFFFFF"/>
                        <w:vAlign w:val="center"/>
                        <w:hideMark/>
                      </w:tcPr>
                      <w:tbl>
                        <w:tblPr>
                          <w:tblW w:w="5000" w:type="pct"/>
                          <w:tblCellSpacing w:w="0" w:type="dxa"/>
                          <w:tblCellMar>
                            <w:top w:w="60" w:type="dxa"/>
                            <w:left w:w="60" w:type="dxa"/>
                            <w:bottom w:w="60" w:type="dxa"/>
                            <w:right w:w="60" w:type="dxa"/>
                          </w:tblCellMar>
                          <w:tblLook w:val="04A0"/>
                        </w:tblPr>
                        <w:tblGrid>
                          <w:gridCol w:w="7286"/>
                          <w:gridCol w:w="3150"/>
                        </w:tblGrid>
                        <w:tr w:rsidR="001678CA" w:rsidRPr="001678CA">
                          <w:trPr>
                            <w:trHeight w:val="276"/>
                            <w:tblCellSpacing w:w="0" w:type="dxa"/>
                          </w:trPr>
                          <w:tc>
                            <w:tcPr>
                              <w:tcW w:w="5000" w:type="pct"/>
                              <w:vMerge w:val="restart"/>
                              <w:hideMark/>
                            </w:tcPr>
                            <w:p w:rsidR="001678CA" w:rsidRPr="001678CA" w:rsidRDefault="001678CA" w:rsidP="001678CA">
                              <w:pPr>
                                <w:spacing w:before="100" w:beforeAutospacing="1" w:after="100" w:afterAutospacing="1" w:line="240" w:lineRule="auto"/>
                                <w:rPr>
                                  <w:rFonts w:ascii="Times New Roman" w:eastAsia="Times New Roman" w:hAnsi="Times New Roman" w:cs="Times New Roman"/>
                                  <w:sz w:val="24"/>
                                  <w:szCs w:val="24"/>
                                </w:rPr>
                              </w:pPr>
                              <w:r w:rsidRPr="001678CA">
                                <w:rPr>
                                  <w:rFonts w:ascii="SimSun" w:eastAsia="SimSun" w:hAnsi="SimSun" w:cs="SimSun"/>
                                  <w:b/>
                                  <w:bCs/>
                                  <w:color w:val="396AA5"/>
                                  <w:sz w:val="36"/>
                                  <w:szCs w:val="36"/>
                                </w:rPr>
                                <w:t>社區</w:t>
                              </w:r>
                              <w:r w:rsidRPr="001678CA">
                                <w:rPr>
                                  <w:rFonts w:ascii="Times New Roman" w:eastAsia="Times New Roman" w:hAnsi="Times New Roman" w:cs="Times New Roman"/>
                                  <w:b/>
                                  <w:bCs/>
                                  <w:color w:val="396AA5"/>
                                  <w:sz w:val="36"/>
                                  <w:szCs w:val="36"/>
                                </w:rPr>
                                <w:t xml:space="preserve">: </w:t>
                              </w:r>
                              <w:r w:rsidRPr="001678CA">
                                <w:rPr>
                                  <w:rFonts w:ascii="SimSun" w:eastAsia="SimSun" w:hAnsi="SimSun" w:cs="SimSun"/>
                                  <w:b/>
                                  <w:bCs/>
                                  <w:color w:val="396AA5"/>
                                  <w:sz w:val="36"/>
                                  <w:szCs w:val="36"/>
                                </w:rPr>
                                <w:t>澳洲留台校友會慶端午節</w:t>
                              </w:r>
                              <w:r w:rsidRPr="001678CA">
                                <w:rPr>
                                  <w:rFonts w:ascii="Times New Roman" w:eastAsia="Times New Roman" w:hAnsi="Times New Roman" w:cs="Times New Roman"/>
                                  <w:b/>
                                  <w:bCs/>
                                  <w:color w:val="396AA5"/>
                                  <w:sz w:val="36"/>
                                  <w:szCs w:val="36"/>
                                </w:rPr>
                                <w:t xml:space="preserve"> </w:t>
                              </w:r>
                              <w:r w:rsidRPr="001678CA">
                                <w:rPr>
                                  <w:rFonts w:ascii="SimSun" w:eastAsia="SimSun" w:hAnsi="SimSun" w:cs="SimSun"/>
                                  <w:b/>
                                  <w:bCs/>
                                  <w:color w:val="396AA5"/>
                                  <w:sz w:val="36"/>
                                  <w:szCs w:val="36"/>
                                </w:rPr>
                                <w:t>逾百人歡聚弘揚傳統文化</w:t>
                              </w:r>
                              <w:r w:rsidRPr="001678CA">
                                <w:rPr>
                                  <w:rFonts w:ascii="Times New Roman" w:eastAsia="Times New Roman" w:hAnsi="Times New Roman" w:cs="Times New Roman"/>
                                  <w:b/>
                                  <w:bCs/>
                                  <w:color w:val="396AA5"/>
                                  <w:sz w:val="36"/>
                                  <w:szCs w:val="36"/>
                                </w:rPr>
                                <w:br/>
                              </w:r>
                              <w:r w:rsidRPr="001678CA">
                                <w:rPr>
                                  <w:rFonts w:ascii="SimSun" w:eastAsia="SimSun" w:hAnsi="SimSun" w:cs="SimSun"/>
                                  <w:b/>
                                  <w:bCs/>
                                  <w:color w:val="396AA5"/>
                                  <w:sz w:val="20"/>
                                  <w:szCs w:val="20"/>
                                </w:rPr>
                                <w:t>舉行慶祝餐會</w:t>
                              </w:r>
                              <w:r w:rsidRPr="001678CA">
                                <w:rPr>
                                  <w:rFonts w:ascii="Times New Roman" w:eastAsia="Times New Roman" w:hAnsi="Times New Roman" w:cs="Times New Roman"/>
                                  <w:b/>
                                  <w:bCs/>
                                  <w:color w:val="396AA5"/>
                                  <w:sz w:val="20"/>
                                  <w:szCs w:val="20"/>
                                </w:rPr>
                                <w:t xml:space="preserve"> </w:t>
                              </w:r>
                              <w:r w:rsidRPr="001678CA">
                                <w:rPr>
                                  <w:rFonts w:ascii="SimSun" w:eastAsia="SimSun" w:hAnsi="SimSun" w:cs="SimSun"/>
                                  <w:b/>
                                  <w:bCs/>
                                  <w:color w:val="396AA5"/>
                                  <w:sz w:val="20"/>
                                  <w:szCs w:val="20"/>
                                </w:rPr>
                                <w:t>製作台式肉糭</w:t>
                              </w:r>
                              <w:r w:rsidRPr="001678CA">
                                <w:rPr>
                                  <w:rFonts w:ascii="Times New Roman" w:eastAsia="Times New Roman" w:hAnsi="Times New Roman" w:cs="Times New Roman"/>
                                  <w:b/>
                                  <w:bCs/>
                                  <w:color w:val="396AA5"/>
                                  <w:sz w:val="20"/>
                                  <w:szCs w:val="20"/>
                                </w:rPr>
                                <w:t xml:space="preserve"> </w:t>
                              </w:r>
                              <w:r w:rsidRPr="001678CA">
                                <w:rPr>
                                  <w:rFonts w:ascii="SimSun" w:eastAsia="SimSun" w:hAnsi="SimSun" w:cs="SimSun"/>
                                  <w:sz w:val="24"/>
                                  <w:szCs w:val="24"/>
                                </w:rPr>
                                <w:t xml:space="preserve">　</w:t>
                              </w:r>
                              <w:r w:rsidRPr="001678CA">
                                <w:rPr>
                                  <w:rFonts w:ascii="Times New Roman" w:eastAsia="Times New Roman" w:hAnsi="Times New Roman" w:cs="Times New Roman"/>
                                  <w:color w:val="396AA5"/>
                                  <w:sz w:val="20"/>
                                  <w:szCs w:val="20"/>
                                </w:rPr>
                                <w:t xml:space="preserve"> 30 June 2015 / 09:30 a.m. </w:t>
                              </w:r>
                            </w:p>
                            <w:p w:rsidR="001678CA" w:rsidRPr="001678CA" w:rsidRDefault="001678CA" w:rsidP="001678CA">
                              <w:pPr>
                                <w:spacing w:before="100" w:beforeAutospacing="1" w:after="100" w:afterAutospacing="1" w:line="240" w:lineRule="auto"/>
                                <w:rPr>
                                  <w:rFonts w:ascii="Times New Roman" w:eastAsia="Times New Roman" w:hAnsi="Times New Roman" w:cs="Times New Roman"/>
                                  <w:sz w:val="24"/>
                                  <w:szCs w:val="24"/>
                                </w:rPr>
                              </w:pPr>
                              <w:r w:rsidRPr="001678CA">
                                <w:rPr>
                                  <w:rFonts w:ascii="SimSun" w:eastAsia="SimSun" w:hAnsi="SimSun" w:cs="SimSun"/>
                                  <w:sz w:val="24"/>
                                  <w:szCs w:val="24"/>
                                </w:rPr>
                                <w:t>出席嘉賓包括駐雪梨台北經濟文化辦事處沈正宗處長；蔡添福副處長，雪梨華僑文教服務中心主任黃國枏伉儷；司徒惠初委員；雪梨臺灣商會林柏梧前會長，本報總經理黃宗榮等。與會嘉賓暨留台校友及眷屬逾百人，大家開懷暢敍，無所不談。</w:t>
                              </w:r>
                              <w:r w:rsidRPr="001678CA">
                                <w:rPr>
                                  <w:rFonts w:ascii="Times New Roman" w:eastAsia="Times New Roman" w:hAnsi="Times New Roman" w:cs="Times New Roman"/>
                                  <w:sz w:val="24"/>
                                  <w:szCs w:val="24"/>
                                </w:rPr>
                                <w:br/>
                              </w:r>
                              <w:r w:rsidRPr="001678CA">
                                <w:rPr>
                                  <w:rFonts w:ascii="SimSun" w:eastAsia="SimSun" w:hAnsi="SimSun" w:cs="SimSun"/>
                                  <w:sz w:val="24"/>
                                  <w:szCs w:val="24"/>
                                </w:rPr>
                                <w:t>澳洲留台校友會還邀請到澳洲皇家醫學院院士郭承全醫生主持醫學講座，主講「乳腺癌，攝護腺癌以及失憶症之認識與治療」。郭醫師指出乳腺癌和攝護腺癌是常見的全球性疾病，希望校友多注意，定期檢查。</w:t>
                              </w:r>
                              <w:r w:rsidRPr="001678CA">
                                <w:rPr>
                                  <w:rFonts w:ascii="Times New Roman" w:eastAsia="Times New Roman" w:hAnsi="Times New Roman" w:cs="Times New Roman"/>
                                  <w:sz w:val="24"/>
                                  <w:szCs w:val="24"/>
                                </w:rPr>
                                <w:br/>
                              </w:r>
                              <w:r w:rsidRPr="001678CA">
                                <w:rPr>
                                  <w:rFonts w:ascii="SimSun" w:eastAsia="SimSun" w:hAnsi="SimSun" w:cs="SimSun"/>
                                  <w:sz w:val="24"/>
                                  <w:szCs w:val="24"/>
                                </w:rPr>
                                <w:t>醫學講座近尾聲，校友熱絡提問，接著進行聯歡餐會。</w:t>
                              </w:r>
                              <w:r w:rsidRPr="001678CA">
                                <w:rPr>
                                  <w:rFonts w:ascii="Times New Roman" w:eastAsia="Times New Roman" w:hAnsi="Times New Roman" w:cs="Times New Roman"/>
                                  <w:sz w:val="24"/>
                                  <w:szCs w:val="24"/>
                                </w:rPr>
                                <w:br/>
                              </w:r>
                              <w:r w:rsidRPr="001678CA">
                                <w:rPr>
                                  <w:rFonts w:ascii="SimSun" w:eastAsia="SimSun" w:hAnsi="SimSun" w:cs="SimSun"/>
                                  <w:sz w:val="24"/>
                                  <w:szCs w:val="24"/>
                                </w:rPr>
                                <w:t>留台校友會黄煥南會長敦請駐雪梨台北經濟文化辦事處沈正宗處長以及雪梨華僑文教服務中心黃國枏主任致詞。</w:t>
                              </w:r>
                              <w:r w:rsidRPr="001678CA">
                                <w:rPr>
                                  <w:rFonts w:ascii="Times New Roman" w:eastAsia="Times New Roman" w:hAnsi="Times New Roman" w:cs="Times New Roman"/>
                                  <w:sz w:val="24"/>
                                  <w:szCs w:val="24"/>
                                </w:rPr>
                                <w:br/>
                              </w:r>
                              <w:r w:rsidRPr="001678CA">
                                <w:rPr>
                                  <w:rFonts w:ascii="SimSun" w:eastAsia="SimSun" w:hAnsi="SimSun" w:cs="SimSun"/>
                                  <w:sz w:val="24"/>
                                  <w:szCs w:val="24"/>
                                </w:rPr>
                                <w:t>沈處長表示感謝留台校友會的邀請，並讚揚校友會在澳洲社會和僑團中所作出的貢獻。同時他還介紹台灣保存了大量優良的中華傳統文化，很多赴台訪問的人都很明顯感受到台灣具有中華文化的特色。處長祝福在座各人節日愉快。</w:t>
                              </w:r>
                              <w:r w:rsidRPr="001678CA">
                                <w:rPr>
                                  <w:rFonts w:ascii="Times New Roman" w:eastAsia="Times New Roman" w:hAnsi="Times New Roman" w:cs="Times New Roman"/>
                                  <w:sz w:val="24"/>
                                  <w:szCs w:val="24"/>
                                </w:rPr>
                                <w:br/>
                              </w:r>
                              <w:r w:rsidRPr="001678CA">
                                <w:rPr>
                                  <w:rFonts w:ascii="SimSun" w:eastAsia="SimSun" w:hAnsi="SimSun" w:cs="SimSun"/>
                                  <w:sz w:val="24"/>
                                  <w:szCs w:val="24"/>
                                </w:rPr>
                                <w:t>雪梨華僑文教服務中心黃國枏主任致詞表示，臺灣人口日漸老化，勞動力不足。政府鼓勵海外回臺升學之僑生，畢業後留在臺灣就業，並向校友會調查統計畢業僑生在澳洲臺商企業服務人數。</w:t>
                              </w:r>
                              <w:r w:rsidRPr="001678CA">
                                <w:rPr>
                                  <w:rFonts w:ascii="Times New Roman" w:eastAsia="Times New Roman" w:hAnsi="Times New Roman" w:cs="Times New Roman"/>
                                  <w:sz w:val="24"/>
                                  <w:szCs w:val="24"/>
                                </w:rPr>
                                <w:br/>
                              </w:r>
                              <w:r w:rsidRPr="001678CA">
                                <w:rPr>
                                  <w:rFonts w:ascii="SimSun" w:eastAsia="SimSun" w:hAnsi="SimSun" w:cs="SimSun"/>
                                  <w:sz w:val="24"/>
                                  <w:szCs w:val="24"/>
                                </w:rPr>
                                <w:t>黄煥南會長也在餐會上致感謝詞，感謝郭承全醫師精彩講座，校友會成員的共同努力以及僑界先進的光臨參與。留台校友會還特別準備了精心製作的「臺式燒肉糭」及「鹼水糭」送給大家應節。</w:t>
                              </w:r>
                              <w:r w:rsidRPr="001678CA">
                                <w:rPr>
                                  <w:rFonts w:ascii="Times New Roman" w:eastAsia="Times New Roman" w:hAnsi="Times New Roman" w:cs="Times New Roman"/>
                                  <w:sz w:val="24"/>
                                  <w:szCs w:val="24"/>
                                </w:rPr>
                                <w:t xml:space="preserve"> </w:t>
                              </w:r>
                            </w:p>
                          </w:tc>
                          <w:tc>
                            <w:tcPr>
                              <w:tcW w:w="0" w:type="auto"/>
                              <w:vMerge w:val="restart"/>
                              <w:hideMark/>
                            </w:tcPr>
                            <w:tbl>
                              <w:tblPr>
                                <w:tblpPr w:leftFromText="36" w:rightFromText="36" w:vertAnchor="text" w:tblpXSpec="right" w:tblpYSpec="center"/>
                                <w:tblW w:w="5000" w:type="pct"/>
                                <w:tblCellSpacing w:w="0" w:type="dxa"/>
                                <w:tblCellMar>
                                  <w:left w:w="0" w:type="dxa"/>
                                  <w:right w:w="0" w:type="dxa"/>
                                </w:tblCellMar>
                                <w:tblLook w:val="04A0"/>
                              </w:tblPr>
                              <w:tblGrid>
                                <w:gridCol w:w="3030"/>
                              </w:tblGrid>
                              <w:tr w:rsidR="001678CA" w:rsidRPr="001678CA">
                                <w:trPr>
                                  <w:tblCellSpacing w:w="0" w:type="dxa"/>
                                </w:trPr>
                                <w:tc>
                                  <w:tcPr>
                                    <w:tcW w:w="1500" w:type="pct"/>
                                    <w:vAlign w:val="center"/>
                                    <w:hideMark/>
                                  </w:tcPr>
                                  <w:p w:rsidR="001678CA" w:rsidRPr="001678CA" w:rsidRDefault="001678CA" w:rsidP="001678CA">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noProof/>
                                        <w:sz w:val="24"/>
                                        <w:szCs w:val="24"/>
                                        <w:lang w:eastAsia="zh-CN"/>
                                      </w:rPr>
                                      <w:drawing>
                                        <wp:inline distT="0" distB="0" distL="0" distR="0">
                                          <wp:extent cx="1905000" cy="1264920"/>
                                          <wp:effectExtent l="19050" t="0" r="0" b="0"/>
                                          <wp:docPr id="13" name="Picture 13" descr="http://www.singtao.com.au/articleimages/%E6%BE%B3%E6%B4%B2%E7%A4%BE%E5%8D%80%E6%96%B0%E8%81%9E/FB/wc0628A%284%2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ingtao.com.au/articleimages/%E6%BE%B3%E6%B4%B2%E7%A4%BE%E5%8D%80%E6%96%B0%E8%81%9E/FB/wc0628A%284%29.bmp"/>
                                                  <pic:cNvPicPr>
                                                    <a:picLocks noChangeAspect="1" noChangeArrowheads="1"/>
                                                  </pic:cNvPicPr>
                                                </pic:nvPicPr>
                                                <pic:blipFill>
                                                  <a:blip r:embed="rId23" cstate="print"/>
                                                  <a:srcRect/>
                                                  <a:stretch>
                                                    <a:fillRect/>
                                                  </a:stretch>
                                                </pic:blipFill>
                                                <pic:spPr bwMode="auto">
                                                  <a:xfrm>
                                                    <a:off x="0" y="0"/>
                                                    <a:ext cx="1905000" cy="1264920"/>
                                                  </a:xfrm>
                                                  <a:prstGeom prst="rect">
                                                    <a:avLst/>
                                                  </a:prstGeom>
                                                  <a:noFill/>
                                                  <a:ln w="9525">
                                                    <a:noFill/>
                                                    <a:miter lim="800000"/>
                                                    <a:headEnd/>
                                                    <a:tailEnd/>
                                                  </a:ln>
                                                </pic:spPr>
                                              </pic:pic>
                                            </a:graphicData>
                                          </a:graphic>
                                        </wp:inline>
                                      </w:drawing>
                                    </w:r>
                                  </w:p>
                                </w:tc>
                              </w:tr>
                              <w:tr w:rsidR="001678CA" w:rsidRPr="001678CA">
                                <w:trPr>
                                  <w:tblCellSpacing w:w="0" w:type="dxa"/>
                                </w:trPr>
                                <w:tc>
                                  <w:tcPr>
                                    <w:tcW w:w="0" w:type="auto"/>
                                    <w:vAlign w:val="center"/>
                                    <w:hideMark/>
                                  </w:tcPr>
                                  <w:p w:rsidR="001678CA" w:rsidRPr="001678CA" w:rsidRDefault="001678CA" w:rsidP="001678CA">
                                    <w:pPr>
                                      <w:spacing w:after="0" w:line="240" w:lineRule="auto"/>
                                      <w:rPr>
                                        <w:rFonts w:ascii="Times New Roman" w:eastAsia="Times New Roman" w:hAnsi="Times New Roman" w:cs="Times New Roman"/>
                                        <w:sz w:val="24"/>
                                        <w:szCs w:val="24"/>
                                      </w:rPr>
                                    </w:pPr>
                                    <w:r w:rsidRPr="001678CA">
                                      <w:rPr>
                                        <w:rFonts w:ascii="SimSun" w:eastAsia="SimSun" w:hAnsi="SimSun" w:cs="SimSun"/>
                                        <w:sz w:val="20"/>
                                        <w:szCs w:val="20"/>
                                      </w:rPr>
                                      <w:t>澳洲留台校友會代表與衆嘉賓合影。</w:t>
                                    </w:r>
                                  </w:p>
                                </w:tc>
                              </w:tr>
                            </w:tbl>
                            <w:p w:rsidR="001678CA" w:rsidRPr="001678CA" w:rsidRDefault="001678CA" w:rsidP="001678CA">
                              <w:pPr>
                                <w:spacing w:after="0" w:line="240" w:lineRule="auto"/>
                                <w:jc w:val="center"/>
                                <w:rPr>
                                  <w:rFonts w:ascii="Times New Roman" w:eastAsia="Times New Roman" w:hAnsi="Times New Roman" w:cs="Times New Roman"/>
                                  <w:sz w:val="24"/>
                                  <w:szCs w:val="24"/>
                                </w:rPr>
                              </w:pPr>
                            </w:p>
                          </w:tc>
                        </w:tr>
                        <w:tr w:rsidR="001678CA" w:rsidRPr="001678CA">
                          <w:trPr>
                            <w:trHeight w:val="276"/>
                            <w:tblCellSpacing w:w="0" w:type="dxa"/>
                          </w:trPr>
                          <w:tc>
                            <w:tcPr>
                              <w:tcW w:w="0" w:type="auto"/>
                              <w:vMerge/>
                              <w:vAlign w:val="center"/>
                              <w:hideMark/>
                            </w:tcPr>
                            <w:p w:rsidR="001678CA" w:rsidRPr="001678CA" w:rsidRDefault="001678CA" w:rsidP="001678CA">
                              <w:pPr>
                                <w:spacing w:after="0" w:line="240" w:lineRule="auto"/>
                                <w:rPr>
                                  <w:rFonts w:ascii="Times New Roman" w:eastAsia="Times New Roman" w:hAnsi="Times New Roman" w:cs="Times New Roman"/>
                                  <w:sz w:val="24"/>
                                  <w:szCs w:val="24"/>
                                </w:rPr>
                              </w:pPr>
                            </w:p>
                          </w:tc>
                          <w:tc>
                            <w:tcPr>
                              <w:tcW w:w="0" w:type="auto"/>
                              <w:vMerge/>
                              <w:vAlign w:val="center"/>
                              <w:hideMark/>
                            </w:tcPr>
                            <w:p w:rsidR="001678CA" w:rsidRPr="001678CA" w:rsidRDefault="001678CA" w:rsidP="001678CA">
                              <w:pPr>
                                <w:spacing w:after="0" w:line="240" w:lineRule="auto"/>
                                <w:rPr>
                                  <w:rFonts w:ascii="Times New Roman" w:eastAsia="Times New Roman" w:hAnsi="Times New Roman" w:cs="Times New Roman"/>
                                  <w:sz w:val="24"/>
                                  <w:szCs w:val="24"/>
                                </w:rPr>
                              </w:pPr>
                            </w:p>
                          </w:tc>
                        </w:tr>
                      </w:tbl>
                      <w:p w:rsidR="001678CA" w:rsidRPr="001678CA" w:rsidRDefault="001678CA" w:rsidP="001678CA">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noProof/>
                            <w:sz w:val="24"/>
                            <w:szCs w:val="24"/>
                            <w:lang w:eastAsia="zh-CN"/>
                          </w:rPr>
                          <w:drawing>
                            <wp:inline distT="0" distB="0" distL="0" distR="0">
                              <wp:extent cx="6797040" cy="137160"/>
                              <wp:effectExtent l="19050" t="0" r="3810" b="0"/>
                              <wp:docPr id="14" name="Picture 14" descr="http://www.singtao.com.au/AUSTRALIAnews/image/news/h_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singtao.com.au/AUSTRALIAnews/image/news/h_line.gif"/>
                                      <pic:cNvPicPr>
                                        <a:picLocks noChangeAspect="1" noChangeArrowheads="1"/>
                                      </pic:cNvPicPr>
                                    </pic:nvPicPr>
                                    <pic:blipFill>
                                      <a:blip r:embed="rId24" cstate="print"/>
                                      <a:srcRect/>
                                      <a:stretch>
                                        <a:fillRect/>
                                      </a:stretch>
                                    </pic:blipFill>
                                    <pic:spPr bwMode="auto">
                                      <a:xfrm>
                                        <a:off x="0" y="0"/>
                                        <a:ext cx="6797040" cy="137160"/>
                                      </a:xfrm>
                                      <a:prstGeom prst="rect">
                                        <a:avLst/>
                                      </a:prstGeom>
                                      <a:noFill/>
                                      <a:ln w="9525">
                                        <a:noFill/>
                                        <a:miter lim="800000"/>
                                        <a:headEnd/>
                                        <a:tailEnd/>
                                      </a:ln>
                                    </pic:spPr>
                                  </pic:pic>
                                </a:graphicData>
                              </a:graphic>
                            </wp:inline>
                          </w:drawing>
                        </w:r>
                      </w:p>
                    </w:tc>
                  </w:tr>
                  <w:tr w:rsidR="001678CA" w:rsidRPr="001678CA">
                    <w:trPr>
                      <w:tblCellSpacing w:w="0" w:type="dxa"/>
                    </w:trPr>
                    <w:tc>
                      <w:tcPr>
                        <w:tcW w:w="0" w:type="auto"/>
                        <w:shd w:val="clear" w:color="auto" w:fill="FFFFFF"/>
                        <w:vAlign w:val="center"/>
                        <w:hideMark/>
                      </w:tcPr>
                      <w:p w:rsidR="001678CA" w:rsidRPr="001678CA" w:rsidRDefault="001678CA" w:rsidP="001678CA">
                        <w:pPr>
                          <w:spacing w:after="0" w:line="240" w:lineRule="auto"/>
                          <w:rPr>
                            <w:rFonts w:ascii="Times New Roman" w:eastAsia="Times New Roman" w:hAnsi="Times New Roman" w:cs="Times New Roman"/>
                            <w:sz w:val="24"/>
                            <w:szCs w:val="24"/>
                            <w:lang w:eastAsia="zh-CN"/>
                          </w:rPr>
                        </w:pPr>
                      </w:p>
                    </w:tc>
                  </w:tr>
                  <w:tr w:rsidR="001678CA" w:rsidRPr="001678CA">
                    <w:trPr>
                      <w:tblCellSpacing w:w="0" w:type="dxa"/>
                    </w:trPr>
                    <w:tc>
                      <w:tcPr>
                        <w:tcW w:w="0" w:type="auto"/>
                        <w:shd w:val="clear" w:color="auto" w:fill="FFFFFF"/>
                        <w:vAlign w:val="center"/>
                        <w:hideMark/>
                      </w:tcPr>
                      <w:p w:rsidR="001678CA" w:rsidRPr="001678CA" w:rsidRDefault="001678CA" w:rsidP="001678CA">
                        <w:pPr>
                          <w:spacing w:after="0" w:line="240" w:lineRule="auto"/>
                          <w:rPr>
                            <w:rFonts w:ascii="Times New Roman" w:eastAsia="Times New Roman" w:hAnsi="Times New Roman" w:cs="Times New Roman"/>
                            <w:sz w:val="24"/>
                            <w:szCs w:val="24"/>
                            <w:lang w:eastAsia="zh-CN"/>
                          </w:rPr>
                        </w:pPr>
                      </w:p>
                      <w:tbl>
                        <w:tblPr>
                          <w:tblW w:w="7800" w:type="dxa"/>
                          <w:tblCellSpacing w:w="0" w:type="dxa"/>
                          <w:tblCellMar>
                            <w:left w:w="0" w:type="dxa"/>
                            <w:right w:w="0" w:type="dxa"/>
                          </w:tblCellMar>
                          <w:tblLook w:val="04A0"/>
                        </w:tblPr>
                        <w:tblGrid>
                          <w:gridCol w:w="6129"/>
                          <w:gridCol w:w="1671"/>
                        </w:tblGrid>
                        <w:tr w:rsidR="001678CA" w:rsidRPr="001678CA">
                          <w:trPr>
                            <w:tblCellSpacing w:w="0" w:type="dxa"/>
                          </w:trPr>
                          <w:tc>
                            <w:tcPr>
                              <w:tcW w:w="2750" w:type="pct"/>
                              <w:vAlign w:val="center"/>
                              <w:hideMark/>
                            </w:tcPr>
                            <w:p w:rsidR="001678CA" w:rsidRPr="001678CA" w:rsidRDefault="001678CA" w:rsidP="001678CA">
                              <w:pPr>
                                <w:spacing w:after="0" w:line="240" w:lineRule="auto"/>
                                <w:jc w:val="right"/>
                                <w:rPr>
                                  <w:rFonts w:ascii="Times New Roman" w:eastAsia="Times New Roman" w:hAnsi="Times New Roman" w:cs="Times New Roman"/>
                                  <w:sz w:val="24"/>
                                  <w:szCs w:val="24"/>
                                  <w:lang w:eastAsia="zh-CN"/>
                                </w:rPr>
                              </w:pPr>
                            </w:p>
                          </w:tc>
                          <w:tc>
                            <w:tcPr>
                              <w:tcW w:w="750" w:type="pct"/>
                              <w:vAlign w:val="center"/>
                              <w:hideMark/>
                            </w:tcPr>
                            <w:p w:rsidR="001678CA" w:rsidRPr="001678CA" w:rsidRDefault="001678CA" w:rsidP="001678CA">
                              <w:pPr>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noProof/>
                                  <w:color w:val="0000FF"/>
                                  <w:sz w:val="24"/>
                                  <w:szCs w:val="24"/>
                                  <w:lang w:eastAsia="zh-CN"/>
                                </w:rPr>
                                <w:drawing>
                                  <wp:inline distT="0" distB="0" distL="0" distR="0">
                                    <wp:extent cx="891540" cy="388620"/>
                                    <wp:effectExtent l="19050" t="0" r="3810" b="0"/>
                                    <wp:docPr id="15" name="Picture 15" descr="http://www.singtao.com.au/AUSTRALIAnews/image/news/next.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ingtao.com.au/AUSTRALIAnews/image/news/next.gif">
                                              <a:hlinkClick r:id="rId25"/>
                                            </pic:cNvPr>
                                            <pic:cNvPicPr>
                                              <a:picLocks noChangeAspect="1" noChangeArrowheads="1"/>
                                            </pic:cNvPicPr>
                                          </pic:nvPicPr>
                                          <pic:blipFill>
                                            <a:blip r:embed="rId26" cstate="print"/>
                                            <a:srcRect/>
                                            <a:stretch>
                                              <a:fillRect/>
                                            </a:stretch>
                                          </pic:blipFill>
                                          <pic:spPr bwMode="auto">
                                            <a:xfrm>
                                              <a:off x="0" y="0"/>
                                              <a:ext cx="891540" cy="388620"/>
                                            </a:xfrm>
                                            <a:prstGeom prst="rect">
                                              <a:avLst/>
                                            </a:prstGeom>
                                            <a:noFill/>
                                            <a:ln w="9525">
                                              <a:noFill/>
                                              <a:miter lim="800000"/>
                                              <a:headEnd/>
                                              <a:tailEnd/>
                                            </a:ln>
                                          </pic:spPr>
                                        </pic:pic>
                                      </a:graphicData>
                                    </a:graphic>
                                  </wp:inline>
                                </w:drawing>
                              </w:r>
                            </w:p>
                          </w:tc>
                        </w:tr>
                      </w:tbl>
                      <w:p w:rsidR="001678CA" w:rsidRPr="001678CA" w:rsidRDefault="001678CA" w:rsidP="001678CA">
                        <w:pPr>
                          <w:spacing w:after="0" w:line="240" w:lineRule="auto"/>
                          <w:rPr>
                            <w:rFonts w:ascii="Times New Roman" w:eastAsia="Times New Roman" w:hAnsi="Times New Roman" w:cs="Times New Roman"/>
                            <w:sz w:val="24"/>
                            <w:szCs w:val="24"/>
                            <w:lang w:eastAsia="zh-CN"/>
                          </w:rPr>
                        </w:pPr>
                      </w:p>
                    </w:tc>
                  </w:tr>
                  <w:tr w:rsidR="001678CA" w:rsidRPr="001678CA">
                    <w:trPr>
                      <w:trHeight w:val="264"/>
                      <w:tblCellSpacing w:w="0" w:type="dxa"/>
                    </w:trPr>
                    <w:tc>
                      <w:tcPr>
                        <w:tcW w:w="0" w:type="auto"/>
                        <w:shd w:val="clear" w:color="auto" w:fill="FFFFFF"/>
                        <w:vAlign w:val="bottom"/>
                        <w:hideMark/>
                      </w:tcPr>
                      <w:p w:rsidR="001678CA" w:rsidRPr="001678CA" w:rsidRDefault="001678CA" w:rsidP="001678CA">
                        <w:pPr>
                          <w:spacing w:after="0" w:line="240" w:lineRule="auto"/>
                          <w:jc w:val="center"/>
                          <w:rPr>
                            <w:rFonts w:ascii="Times New Roman" w:eastAsia="Times New Roman" w:hAnsi="Times New Roman" w:cs="Times New Roman"/>
                            <w:sz w:val="24"/>
                            <w:szCs w:val="24"/>
                          </w:rPr>
                        </w:pPr>
                        <w:r w:rsidRPr="001678CA">
                          <w:rPr>
                            <w:rFonts w:ascii="Times New Roman" w:eastAsia="Times New Roman" w:hAnsi="Times New Roman" w:cs="Times New Roman"/>
                            <w:color w:val="396AA5"/>
                            <w:sz w:val="20"/>
                            <w:szCs w:val="20"/>
                          </w:rPr>
                          <w:t>|</w:t>
                        </w:r>
                        <w:r w:rsidRPr="001678CA">
                          <w:rPr>
                            <w:rFonts w:ascii="Times New Roman" w:eastAsia="Times New Roman" w:hAnsi="Times New Roman" w:cs="Times New Roman"/>
                            <w:sz w:val="20"/>
                            <w:szCs w:val="20"/>
                          </w:rPr>
                          <w:t xml:space="preserve"> </w:t>
                        </w:r>
                        <w:hyperlink r:id="rId27" w:history="1">
                          <w:r w:rsidRPr="001678CA">
                            <w:rPr>
                              <w:rFonts w:ascii="SimSun" w:eastAsia="SimSun" w:hAnsi="SimSun" w:cs="SimSun"/>
                              <w:color w:val="396AA5"/>
                              <w:sz w:val="20"/>
                              <w:u w:val="single"/>
                            </w:rPr>
                            <w:t>澳洲新聞</w:t>
                          </w:r>
                        </w:hyperlink>
                        <w:r w:rsidRPr="001678CA">
                          <w:rPr>
                            <w:rFonts w:ascii="Times New Roman" w:eastAsia="Times New Roman" w:hAnsi="Times New Roman" w:cs="Times New Roman"/>
                            <w:sz w:val="20"/>
                            <w:szCs w:val="20"/>
                          </w:rPr>
                          <w:t xml:space="preserve"> </w:t>
                        </w:r>
                        <w:r w:rsidRPr="001678CA">
                          <w:rPr>
                            <w:rFonts w:ascii="Times New Roman" w:eastAsia="Times New Roman" w:hAnsi="Times New Roman" w:cs="Times New Roman"/>
                            <w:color w:val="396AA5"/>
                            <w:sz w:val="20"/>
                            <w:szCs w:val="20"/>
                          </w:rPr>
                          <w:t>|</w:t>
                        </w:r>
                        <w:r w:rsidRPr="001678CA">
                          <w:rPr>
                            <w:rFonts w:ascii="Times New Roman" w:eastAsia="Times New Roman" w:hAnsi="Times New Roman" w:cs="Times New Roman"/>
                            <w:sz w:val="20"/>
                            <w:szCs w:val="20"/>
                          </w:rPr>
                          <w:t xml:space="preserve"> </w:t>
                        </w:r>
                        <w:hyperlink r:id="rId28" w:history="1">
                          <w:r w:rsidRPr="001678CA">
                            <w:rPr>
                              <w:rFonts w:ascii="SimSun" w:eastAsia="SimSun" w:hAnsi="SimSun" w:cs="SimSun"/>
                              <w:color w:val="396AA5"/>
                              <w:sz w:val="20"/>
                              <w:u w:val="single"/>
                            </w:rPr>
                            <w:t>社區動態</w:t>
                          </w:r>
                        </w:hyperlink>
                        <w:r w:rsidRPr="001678CA">
                          <w:rPr>
                            <w:rFonts w:ascii="Times New Roman" w:eastAsia="Times New Roman" w:hAnsi="Times New Roman" w:cs="Times New Roman"/>
                            <w:sz w:val="20"/>
                            <w:szCs w:val="20"/>
                          </w:rPr>
                          <w:t xml:space="preserve"> </w:t>
                        </w:r>
                        <w:r w:rsidRPr="001678CA">
                          <w:rPr>
                            <w:rFonts w:ascii="Times New Roman" w:eastAsia="Times New Roman" w:hAnsi="Times New Roman" w:cs="Times New Roman"/>
                            <w:color w:val="396AA5"/>
                            <w:sz w:val="20"/>
                            <w:szCs w:val="20"/>
                          </w:rPr>
                          <w:t>|</w:t>
                        </w:r>
                        <w:r w:rsidRPr="001678CA">
                          <w:rPr>
                            <w:rFonts w:ascii="Times New Roman" w:eastAsia="Times New Roman" w:hAnsi="Times New Roman" w:cs="Times New Roman"/>
                            <w:sz w:val="20"/>
                            <w:szCs w:val="20"/>
                          </w:rPr>
                          <w:t xml:space="preserve"> </w:t>
                        </w:r>
                        <w:hyperlink r:id="rId29" w:history="1">
                          <w:r w:rsidRPr="001678CA">
                            <w:rPr>
                              <w:rFonts w:ascii="SimSun" w:eastAsia="SimSun" w:hAnsi="SimSun" w:cs="SimSun"/>
                              <w:color w:val="396AA5"/>
                              <w:sz w:val="20"/>
                              <w:u w:val="single"/>
                            </w:rPr>
                            <w:t>物業巿埸</w:t>
                          </w:r>
                        </w:hyperlink>
                        <w:r w:rsidRPr="001678CA">
                          <w:rPr>
                            <w:rFonts w:ascii="Times New Roman" w:eastAsia="Times New Roman" w:hAnsi="Times New Roman" w:cs="Times New Roman"/>
                            <w:sz w:val="20"/>
                            <w:szCs w:val="20"/>
                          </w:rPr>
                          <w:t xml:space="preserve"> </w:t>
                        </w:r>
                        <w:r w:rsidRPr="001678CA">
                          <w:rPr>
                            <w:rFonts w:ascii="Times New Roman" w:eastAsia="Times New Roman" w:hAnsi="Times New Roman" w:cs="Times New Roman"/>
                            <w:color w:val="396AA5"/>
                            <w:sz w:val="20"/>
                            <w:szCs w:val="20"/>
                          </w:rPr>
                          <w:t>|</w:t>
                        </w:r>
                        <w:r w:rsidRPr="001678CA">
                          <w:rPr>
                            <w:rFonts w:ascii="Times New Roman" w:eastAsia="Times New Roman" w:hAnsi="Times New Roman" w:cs="Times New Roman"/>
                            <w:sz w:val="20"/>
                            <w:szCs w:val="20"/>
                          </w:rPr>
                          <w:t xml:space="preserve"> </w:t>
                        </w:r>
                        <w:hyperlink r:id="rId30" w:tgtFrame="_new" w:history="1">
                          <w:r w:rsidRPr="001678CA">
                            <w:rPr>
                              <w:rFonts w:ascii="SimSun" w:eastAsia="SimSun" w:hAnsi="SimSun" w:cs="SimSun"/>
                              <w:color w:val="396AA5"/>
                              <w:sz w:val="20"/>
                              <w:u w:val="single"/>
                            </w:rPr>
                            <w:t>天氣報告</w:t>
                          </w:r>
                        </w:hyperlink>
                        <w:r w:rsidRPr="001678CA">
                          <w:rPr>
                            <w:rFonts w:ascii="Times New Roman" w:eastAsia="Times New Roman" w:hAnsi="Times New Roman" w:cs="Times New Roman"/>
                            <w:sz w:val="20"/>
                            <w:szCs w:val="20"/>
                          </w:rPr>
                          <w:t xml:space="preserve"> </w:t>
                        </w:r>
                        <w:r w:rsidRPr="001678CA">
                          <w:rPr>
                            <w:rFonts w:ascii="Times New Roman" w:eastAsia="Times New Roman" w:hAnsi="Times New Roman" w:cs="Times New Roman"/>
                            <w:color w:val="396AA5"/>
                            <w:sz w:val="20"/>
                            <w:szCs w:val="20"/>
                          </w:rPr>
                          <w:t>|</w:t>
                        </w:r>
                        <w:r w:rsidRPr="001678CA">
                          <w:rPr>
                            <w:rFonts w:ascii="Times New Roman" w:eastAsia="Times New Roman" w:hAnsi="Times New Roman" w:cs="Times New Roman"/>
                            <w:sz w:val="20"/>
                            <w:szCs w:val="20"/>
                          </w:rPr>
                          <w:t xml:space="preserve"> </w:t>
                        </w:r>
                        <w:hyperlink r:id="rId31" w:history="1">
                          <w:r w:rsidRPr="001678CA">
                            <w:rPr>
                              <w:rFonts w:ascii="SimSun" w:eastAsia="SimSun" w:hAnsi="SimSun" w:cs="SimSun"/>
                              <w:color w:val="0000FF"/>
                              <w:sz w:val="20"/>
                              <w:u w:val="single"/>
                            </w:rPr>
                            <w:t>客戶服務</w:t>
                          </w:r>
                        </w:hyperlink>
                        <w:r w:rsidRPr="001678CA">
                          <w:rPr>
                            <w:rFonts w:ascii="Times New Roman" w:eastAsia="Times New Roman" w:hAnsi="Times New Roman" w:cs="Times New Roman"/>
                            <w:color w:val="396AA5"/>
                            <w:sz w:val="20"/>
                            <w:szCs w:val="20"/>
                          </w:rPr>
                          <w:t xml:space="preserve"> |</w:t>
                        </w:r>
                      </w:p>
                    </w:tc>
                  </w:tr>
                  <w:tr w:rsidR="001678CA" w:rsidRPr="001678CA">
                    <w:trPr>
                      <w:tblCellSpacing w:w="0" w:type="dxa"/>
                    </w:trPr>
                    <w:tc>
                      <w:tcPr>
                        <w:tcW w:w="0" w:type="auto"/>
                        <w:shd w:val="clear" w:color="auto" w:fill="FFFFFF"/>
                        <w:vAlign w:val="center"/>
                        <w:hideMark/>
                      </w:tcPr>
                      <w:tbl>
                        <w:tblPr>
                          <w:tblW w:w="8604" w:type="dxa"/>
                          <w:tblCellSpacing w:w="0" w:type="dxa"/>
                          <w:tblCellMar>
                            <w:left w:w="0" w:type="dxa"/>
                            <w:right w:w="0" w:type="dxa"/>
                          </w:tblCellMar>
                          <w:tblLook w:val="04A0"/>
                        </w:tblPr>
                        <w:tblGrid>
                          <w:gridCol w:w="8604"/>
                        </w:tblGrid>
                        <w:tr w:rsidR="001678CA" w:rsidRPr="001678CA">
                          <w:trPr>
                            <w:trHeight w:val="288"/>
                            <w:tblCellSpacing w:w="0" w:type="dxa"/>
                          </w:trPr>
                          <w:tc>
                            <w:tcPr>
                              <w:tcW w:w="0" w:type="auto"/>
                              <w:vAlign w:val="center"/>
                              <w:hideMark/>
                            </w:tcPr>
                            <w:p w:rsidR="001678CA" w:rsidRPr="001678CA" w:rsidRDefault="001678CA" w:rsidP="001678CA">
                              <w:pPr>
                                <w:spacing w:after="0" w:line="240" w:lineRule="auto"/>
                                <w:jc w:val="center"/>
                                <w:rPr>
                                  <w:rFonts w:ascii="Times New Roman" w:eastAsia="Times New Roman" w:hAnsi="Times New Roman" w:cs="Times New Roman"/>
                                  <w:sz w:val="24"/>
                                  <w:szCs w:val="24"/>
                                  <w:lang w:eastAsia="zh-CN"/>
                                </w:rPr>
                              </w:pPr>
                              <w:r w:rsidRPr="001678CA">
                                <w:rPr>
                                  <w:rFonts w:ascii="Times New Roman" w:eastAsia="Times New Roman" w:hAnsi="Times New Roman" w:cs="Times New Roman"/>
                                  <w:color w:val="FFFFFF"/>
                                  <w:sz w:val="20"/>
                                  <w:szCs w:val="20"/>
                                  <w:lang w:eastAsia="zh-CN"/>
                                </w:rPr>
                                <w:t>Copyright 2007 Sing Tao Newspapers Pty Ltd. All rights reserved.</w:t>
                              </w:r>
                            </w:p>
                          </w:tc>
                        </w:tr>
                      </w:tbl>
                      <w:p w:rsidR="001678CA" w:rsidRPr="001678CA" w:rsidRDefault="001678CA" w:rsidP="001678CA">
                        <w:pPr>
                          <w:spacing w:after="0" w:line="240" w:lineRule="auto"/>
                          <w:rPr>
                            <w:rFonts w:ascii="Times New Roman" w:eastAsia="Times New Roman" w:hAnsi="Times New Roman" w:cs="Times New Roman"/>
                            <w:sz w:val="24"/>
                            <w:szCs w:val="24"/>
                            <w:lang w:eastAsia="zh-CN"/>
                          </w:rPr>
                        </w:pPr>
                      </w:p>
                    </w:tc>
                  </w:tr>
                </w:tbl>
                <w:p w:rsidR="001678CA" w:rsidRPr="001678CA" w:rsidRDefault="001678CA" w:rsidP="001678CA">
                  <w:pPr>
                    <w:spacing w:after="0" w:line="240" w:lineRule="auto"/>
                    <w:rPr>
                      <w:rFonts w:ascii="Times New Roman" w:eastAsia="Times New Roman" w:hAnsi="Times New Roman" w:cs="Times New Roman"/>
                      <w:sz w:val="24"/>
                      <w:szCs w:val="24"/>
                      <w:lang w:eastAsia="zh-CN"/>
                    </w:rPr>
                  </w:pPr>
                </w:p>
              </w:tc>
            </w:tr>
          </w:tbl>
          <w:p w:rsidR="001678CA" w:rsidRPr="001678CA" w:rsidRDefault="001678CA" w:rsidP="001678CA">
            <w:pPr>
              <w:spacing w:after="0" w:line="240" w:lineRule="auto"/>
              <w:rPr>
                <w:rFonts w:ascii="Times New Roman" w:eastAsia="Times New Roman" w:hAnsi="Times New Roman" w:cs="Times New Roman"/>
                <w:sz w:val="24"/>
                <w:szCs w:val="24"/>
                <w:lang w:eastAsia="zh-CN"/>
              </w:rPr>
            </w:pPr>
          </w:p>
        </w:tc>
      </w:tr>
    </w:tbl>
    <w:p w:rsidR="002D5E90" w:rsidRDefault="002D5E90"/>
    <w:sectPr w:rsidR="002D5E90" w:rsidSect="00B26DB5">
      <w:pgSz w:w="11906" w:h="16838" w:code="9"/>
      <w:pgMar w:top="680" w:right="284" w:bottom="567"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useFELayout/>
  </w:compat>
  <w:rsids>
    <w:rsidRoot w:val="001678CA"/>
    <w:rsid w:val="00005836"/>
    <w:rsid w:val="00020EC1"/>
    <w:rsid w:val="00024592"/>
    <w:rsid w:val="00041572"/>
    <w:rsid w:val="0006763E"/>
    <w:rsid w:val="000B53B3"/>
    <w:rsid w:val="000C1180"/>
    <w:rsid w:val="000C25F3"/>
    <w:rsid w:val="000C3561"/>
    <w:rsid w:val="000D18BB"/>
    <w:rsid w:val="000D6DC3"/>
    <w:rsid w:val="000E717A"/>
    <w:rsid w:val="000F3B5C"/>
    <w:rsid w:val="00154427"/>
    <w:rsid w:val="001678CA"/>
    <w:rsid w:val="00177243"/>
    <w:rsid w:val="00180247"/>
    <w:rsid w:val="001C0EA4"/>
    <w:rsid w:val="001D6989"/>
    <w:rsid w:val="001E6785"/>
    <w:rsid w:val="001F32FD"/>
    <w:rsid w:val="00203F78"/>
    <w:rsid w:val="002204D7"/>
    <w:rsid w:val="0023158A"/>
    <w:rsid w:val="00246BA0"/>
    <w:rsid w:val="0026446F"/>
    <w:rsid w:val="00267643"/>
    <w:rsid w:val="0028049F"/>
    <w:rsid w:val="002810E3"/>
    <w:rsid w:val="00282945"/>
    <w:rsid w:val="00287BD3"/>
    <w:rsid w:val="002C0F03"/>
    <w:rsid w:val="002C7515"/>
    <w:rsid w:val="002D5E90"/>
    <w:rsid w:val="002E3E75"/>
    <w:rsid w:val="00306E5F"/>
    <w:rsid w:val="00316995"/>
    <w:rsid w:val="00327520"/>
    <w:rsid w:val="00332880"/>
    <w:rsid w:val="00352C4C"/>
    <w:rsid w:val="0038705F"/>
    <w:rsid w:val="003A3607"/>
    <w:rsid w:val="003A3EFC"/>
    <w:rsid w:val="003B0EA3"/>
    <w:rsid w:val="003B1B8F"/>
    <w:rsid w:val="003B5AA0"/>
    <w:rsid w:val="003C77CA"/>
    <w:rsid w:val="003D0620"/>
    <w:rsid w:val="003D42BB"/>
    <w:rsid w:val="003D7837"/>
    <w:rsid w:val="00431B1F"/>
    <w:rsid w:val="00463411"/>
    <w:rsid w:val="0046733A"/>
    <w:rsid w:val="004936A5"/>
    <w:rsid w:val="00494163"/>
    <w:rsid w:val="004C5227"/>
    <w:rsid w:val="004D5BFB"/>
    <w:rsid w:val="004D6E13"/>
    <w:rsid w:val="0052473A"/>
    <w:rsid w:val="00525B5E"/>
    <w:rsid w:val="00552E41"/>
    <w:rsid w:val="00581D12"/>
    <w:rsid w:val="005B0E97"/>
    <w:rsid w:val="005D461D"/>
    <w:rsid w:val="005E6AA6"/>
    <w:rsid w:val="005E7E55"/>
    <w:rsid w:val="006019D1"/>
    <w:rsid w:val="00613FD1"/>
    <w:rsid w:val="006350F5"/>
    <w:rsid w:val="00657804"/>
    <w:rsid w:val="006A7A1F"/>
    <w:rsid w:val="006B66B2"/>
    <w:rsid w:val="006C6689"/>
    <w:rsid w:val="006C752C"/>
    <w:rsid w:val="006E25E6"/>
    <w:rsid w:val="0070636C"/>
    <w:rsid w:val="00711F6B"/>
    <w:rsid w:val="0071523E"/>
    <w:rsid w:val="00716BF4"/>
    <w:rsid w:val="0072014D"/>
    <w:rsid w:val="00743510"/>
    <w:rsid w:val="007501FD"/>
    <w:rsid w:val="00750F7F"/>
    <w:rsid w:val="00756E49"/>
    <w:rsid w:val="00757A51"/>
    <w:rsid w:val="007A6187"/>
    <w:rsid w:val="007B3DE3"/>
    <w:rsid w:val="007E1E70"/>
    <w:rsid w:val="0081709D"/>
    <w:rsid w:val="0082292F"/>
    <w:rsid w:val="008270D9"/>
    <w:rsid w:val="00832D9F"/>
    <w:rsid w:val="00840894"/>
    <w:rsid w:val="0086398A"/>
    <w:rsid w:val="008760A9"/>
    <w:rsid w:val="00897640"/>
    <w:rsid w:val="008A7969"/>
    <w:rsid w:val="008F775E"/>
    <w:rsid w:val="00910737"/>
    <w:rsid w:val="009160A1"/>
    <w:rsid w:val="00940E6A"/>
    <w:rsid w:val="009414F2"/>
    <w:rsid w:val="00951FD4"/>
    <w:rsid w:val="00953629"/>
    <w:rsid w:val="0095694C"/>
    <w:rsid w:val="0096730C"/>
    <w:rsid w:val="009B2AAC"/>
    <w:rsid w:val="009F20DC"/>
    <w:rsid w:val="00A41044"/>
    <w:rsid w:val="00A5079F"/>
    <w:rsid w:val="00A52751"/>
    <w:rsid w:val="00A82CE4"/>
    <w:rsid w:val="00A84049"/>
    <w:rsid w:val="00AA73BD"/>
    <w:rsid w:val="00B22550"/>
    <w:rsid w:val="00B26DB5"/>
    <w:rsid w:val="00B45B65"/>
    <w:rsid w:val="00B85338"/>
    <w:rsid w:val="00BC4532"/>
    <w:rsid w:val="00BF1BB5"/>
    <w:rsid w:val="00BF45AD"/>
    <w:rsid w:val="00C4349A"/>
    <w:rsid w:val="00C73BC5"/>
    <w:rsid w:val="00C851B2"/>
    <w:rsid w:val="00C879D1"/>
    <w:rsid w:val="00CA097E"/>
    <w:rsid w:val="00CD1649"/>
    <w:rsid w:val="00CD3CAF"/>
    <w:rsid w:val="00CE5C16"/>
    <w:rsid w:val="00CE70D4"/>
    <w:rsid w:val="00D05A7C"/>
    <w:rsid w:val="00D337A6"/>
    <w:rsid w:val="00D5076A"/>
    <w:rsid w:val="00D53021"/>
    <w:rsid w:val="00D570A8"/>
    <w:rsid w:val="00D934D0"/>
    <w:rsid w:val="00DE65BB"/>
    <w:rsid w:val="00DF0D74"/>
    <w:rsid w:val="00E07844"/>
    <w:rsid w:val="00E3599A"/>
    <w:rsid w:val="00E55DC1"/>
    <w:rsid w:val="00E76319"/>
    <w:rsid w:val="00E84E78"/>
    <w:rsid w:val="00EB0741"/>
    <w:rsid w:val="00EC243F"/>
    <w:rsid w:val="00ED00FD"/>
    <w:rsid w:val="00ED3D4D"/>
    <w:rsid w:val="00EE05D5"/>
    <w:rsid w:val="00EF1D95"/>
    <w:rsid w:val="00EF3F8F"/>
    <w:rsid w:val="00F41F3C"/>
    <w:rsid w:val="00F47658"/>
    <w:rsid w:val="00F547E5"/>
    <w:rsid w:val="00F773D6"/>
    <w:rsid w:val="00F87B2D"/>
    <w:rsid w:val="00F94DB1"/>
    <w:rsid w:val="00FA1916"/>
    <w:rsid w:val="00FB1595"/>
    <w:rsid w:val="00FB4C39"/>
    <w:rsid w:val="00FD33E9"/>
  </w:rsids>
  <m:mathPr>
    <m:mathFont m:val="Cambria Math"/>
    <m:brkBin m:val="before"/>
    <m:brkBinSub m:val="--"/>
    <m:smallFrac m:val="off"/>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78CA"/>
    <w:rPr>
      <w:color w:val="0000FF"/>
      <w:u w:val="single"/>
    </w:rPr>
  </w:style>
  <w:style w:type="paragraph" w:styleId="NormalWeb">
    <w:name w:val="Normal (Web)"/>
    <w:basedOn w:val="Normal"/>
    <w:uiPriority w:val="99"/>
    <w:unhideWhenUsed/>
    <w:rsid w:val="001678CA"/>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167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8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3942587">
      <w:bodyDiv w:val="1"/>
      <w:marLeft w:val="0"/>
      <w:marRight w:val="0"/>
      <w:marTop w:val="0"/>
      <w:marBottom w:val="0"/>
      <w:divBdr>
        <w:top w:val="none" w:sz="0" w:space="0" w:color="auto"/>
        <w:left w:val="none" w:sz="0" w:space="0" w:color="auto"/>
        <w:bottom w:val="none" w:sz="0" w:space="0" w:color="auto"/>
        <w:right w:val="none" w:sz="0" w:space="0" w:color="auto"/>
      </w:divBdr>
      <w:divsChild>
        <w:div w:id="684407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www.singtao.com/weather/weather1.html" TargetMode="External"/><Relationship Id="rId18" Type="http://schemas.openxmlformats.org/officeDocument/2006/relationships/image" Target="media/image9.gif"/><Relationship Id="rId26" Type="http://schemas.openxmlformats.org/officeDocument/2006/relationships/image" Target="media/image15.gif"/><Relationship Id="rId3" Type="http://schemas.openxmlformats.org/officeDocument/2006/relationships/webSettings" Target="webSettings.xml"/><Relationship Id="rId21" Type="http://schemas.openxmlformats.org/officeDocument/2006/relationships/image" Target="media/image11.gif"/><Relationship Id="rId7" Type="http://schemas.openxmlformats.org/officeDocument/2006/relationships/hyperlink" Target="http://www.singtao.com.au/AUSTRALIAnews/public/roundup_v.cfm?newstype=1&amp;intcatid=1" TargetMode="External"/><Relationship Id="rId12" Type="http://schemas.openxmlformats.org/officeDocument/2006/relationships/image" Target="media/image5.gif"/><Relationship Id="rId17" Type="http://schemas.openxmlformats.org/officeDocument/2006/relationships/image" Target="media/image8.gif"/><Relationship Id="rId25" Type="http://schemas.openxmlformats.org/officeDocument/2006/relationships/hyperlink" Target="http://www.singtao.com.au/AUSTRALIAnews/public/article_v.cfm?articleId=185469&amp;intcatid=16"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gif"/><Relationship Id="rId20" Type="http://schemas.openxmlformats.org/officeDocument/2006/relationships/image" Target="media/image10.gif"/><Relationship Id="rId29" Type="http://schemas.openxmlformats.org/officeDocument/2006/relationships/hyperlink" Target="http://www.singtao.com.au/AUSTRALIAnews/public/unconstruct.cfm" TargetMode="Externa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hyperlink" Target="http://www.singtao.com.au/AUSTRALIAnews/public/unconstruct.cfm" TargetMode="External"/><Relationship Id="rId24" Type="http://schemas.openxmlformats.org/officeDocument/2006/relationships/image" Target="media/image14.gif"/><Relationship Id="rId32"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http://www.singtao.com.au/AUSTRALIAnews/public/service1.cfm" TargetMode="External"/><Relationship Id="rId23" Type="http://schemas.openxmlformats.org/officeDocument/2006/relationships/image" Target="media/image13.png"/><Relationship Id="rId28" Type="http://schemas.openxmlformats.org/officeDocument/2006/relationships/hyperlink" Target="http://www.singtao.com.au/AUSTRALIAnews/public/roundup_c.cfm?newstype=2&amp;intcatid=1" TargetMode="External"/><Relationship Id="rId10" Type="http://schemas.openxmlformats.org/officeDocument/2006/relationships/image" Target="media/image4.gif"/><Relationship Id="rId19" Type="http://schemas.openxmlformats.org/officeDocument/2006/relationships/hyperlink" Target="http://www.singtao.com.au/AUSTRALIAnews/public/search.cfm?cat=2" TargetMode="External"/><Relationship Id="rId31" Type="http://schemas.openxmlformats.org/officeDocument/2006/relationships/hyperlink" Target="http://www.singtao.com.au/AUSTRALIAnews/public/service1.cfm" TargetMode="External"/><Relationship Id="rId4" Type="http://schemas.openxmlformats.org/officeDocument/2006/relationships/hyperlink" Target="http://www.singtao.com/" TargetMode="External"/><Relationship Id="rId9" Type="http://schemas.openxmlformats.org/officeDocument/2006/relationships/hyperlink" Target="http://www.singtao.com.au/AUSTRALIAnews/public/roundup_c.cfm?newstype=2&amp;intcatid=1" TargetMode="External"/><Relationship Id="rId14" Type="http://schemas.openxmlformats.org/officeDocument/2006/relationships/image" Target="media/image6.gif"/><Relationship Id="rId22" Type="http://schemas.openxmlformats.org/officeDocument/2006/relationships/image" Target="media/image12.gif"/><Relationship Id="rId27" Type="http://schemas.openxmlformats.org/officeDocument/2006/relationships/hyperlink" Target="http://www.singtao.com.au/AUSTRALIAnews/public/roundup_v.cfm?newstype=1&amp;intcatid=1" TargetMode="External"/><Relationship Id="rId30" Type="http://schemas.openxmlformats.org/officeDocument/2006/relationships/hyperlink" Target="http://www.singtao.com/weather/weather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1072</Characters>
  <Application>Microsoft Office Word</Application>
  <DocSecurity>0</DocSecurity>
  <Lines>8</Lines>
  <Paragraphs>2</Paragraphs>
  <ScaleCrop>false</ScaleCrop>
  <Company>Grizli777</Company>
  <LinksUpToDate>false</LinksUpToDate>
  <CharactersWithSpaces>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2015-06-30T23:56:00Z</dcterms:created>
  <dcterms:modified xsi:type="dcterms:W3CDTF">2015-06-30T23:56:00Z</dcterms:modified>
</cp:coreProperties>
</file>